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6D" w:rsidRPr="00926159" w:rsidRDefault="002A592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 xml:space="preserve">3GPP </w:t>
      </w:r>
      <w:r w:rsidR="00926159">
        <w:rPr>
          <w:rFonts w:ascii="Arial" w:hAnsi="Arial" w:cs="Arial"/>
          <w:b/>
        </w:rPr>
        <w:t>TSG-SA WG6 Meeting #65</w:t>
      </w:r>
      <w:r w:rsidR="00926159">
        <w:rPr>
          <w:rFonts w:ascii="Arial" w:hAnsi="Arial" w:cs="Arial"/>
          <w:b/>
        </w:rPr>
        <w:tab/>
        <w:t>S6-25</w:t>
      </w:r>
      <w:r w:rsidR="00926159">
        <w:rPr>
          <w:rFonts w:ascii="Arial" w:eastAsiaTheme="minorEastAsia" w:hAnsi="Arial" w:cs="Arial" w:hint="eastAsia"/>
          <w:b/>
          <w:lang w:eastAsia="zh-CN"/>
        </w:rPr>
        <w:t>0181</w:t>
      </w:r>
    </w:p>
    <w:p w:rsidR="00AB2E6D" w:rsidRDefault="002A59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Greece, 17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February 2025</w:t>
      </w:r>
      <w:r>
        <w:rPr>
          <w:rFonts w:ascii="Arial" w:hAnsi="Arial" w:cs="Arial"/>
          <w:b/>
        </w:rPr>
        <w:tab/>
        <w:t>(revision of S6-2</w:t>
      </w:r>
      <w:r>
        <w:rPr>
          <w:rFonts w:ascii="Arial" w:eastAsia="宋体" w:hAnsi="Arial" w:cs="Arial" w:hint="eastAsia"/>
          <w:b/>
          <w:lang w:val="en-US" w:eastAsia="zh-CN"/>
        </w:rPr>
        <w:t>5</w:t>
      </w:r>
      <w:proofErr w:type="spellStart"/>
      <w:r>
        <w:rPr>
          <w:rFonts w:ascii="Arial" w:hAnsi="Arial" w:cs="Arial"/>
          <w:b/>
        </w:rPr>
        <w:t>xxxx</w:t>
      </w:r>
      <w:proofErr w:type="spellEnd"/>
      <w:r>
        <w:rPr>
          <w:rFonts w:ascii="Arial" w:hAnsi="Arial" w:cs="Arial"/>
          <w:b/>
        </w:rPr>
        <w:t>)</w:t>
      </w:r>
    </w:p>
    <w:p w:rsidR="00AB2E6D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:rsidR="00AB2E6D" w:rsidRPr="009A73D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73D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CATT</w:t>
      </w:r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9A73D1">
        <w:rPr>
          <w:rFonts w:ascii="Arial" w:eastAsia="Batang" w:hAnsi="Arial" w:cs="Arial"/>
          <w:b/>
          <w:sz w:val="24"/>
          <w:szCs w:val="24"/>
          <w:lang w:val="en-US" w:eastAsia="zh-CN"/>
        </w:rPr>
        <w:t>satellite access enabled 5G services</w:t>
      </w:r>
      <w:r w:rsidR="009A73D1" w:rsidRPr="00B10E27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Pr="00B10E27">
        <w:rPr>
          <w:rFonts w:ascii="Arial" w:eastAsia="Batang" w:hAnsi="Arial" w:cs="Arial" w:hint="eastAsia"/>
          <w:b/>
          <w:sz w:val="24"/>
          <w:szCs w:val="24"/>
          <w:lang w:eastAsia="zh-CN"/>
        </w:rPr>
        <w:t>Phase</w:t>
      </w:r>
      <w:r w:rsidR="00B10E2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Pr="00B10E27">
        <w:rPr>
          <w:rFonts w:ascii="Arial" w:eastAsia="Batang" w:hAnsi="Arial" w:cs="Arial" w:hint="eastAsia"/>
          <w:b/>
          <w:sz w:val="24"/>
          <w:szCs w:val="24"/>
          <w:lang w:eastAsia="zh-CN"/>
        </w:rPr>
        <w:t>2</w:t>
      </w:r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10</w:t>
      </w:r>
    </w:p>
    <w:p w:rsidR="00AB2E6D" w:rsidRDefault="00AB2E6D">
      <w:pPr>
        <w:rPr>
          <w:rFonts w:eastAsia="Batang"/>
          <w:lang w:val="en-US" w:eastAsia="zh-CN"/>
        </w:rPr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0" w:name="OLE_LINK136"/>
      <w:bookmarkStart w:id="1" w:name="OLE_LINK27"/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9A73D1" w:rsidRPr="009A73D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enablement for satellite access enabled 5G services</w:t>
      </w:r>
      <w:r w:rsidR="009A73D1" w:rsidRPr="009A73D1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B10E2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</w:t>
      </w:r>
      <w:r w:rsidR="00B10E2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B10E2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</w:t>
      </w:r>
      <w:bookmarkEnd w:id="0"/>
      <w:bookmarkEnd w:id="1"/>
    </w:p>
    <w:p w:rsidR="00AB2E6D" w:rsidRDefault="00AB2E6D">
      <w:pPr>
        <w:pStyle w:val="Guidance"/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FS_5GSAT</w:t>
      </w:r>
      <w:r w:rsidR="009A73D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CB4B3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Ph4_</w:t>
      </w:r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</w:t>
      </w:r>
      <w:r w:rsidR="009A73D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  <w:r w:rsidRPr="00B10E2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AB2E6D" w:rsidRDefault="00AB2E6D">
      <w:pPr>
        <w:pStyle w:val="Guidance"/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AB2E6D" w:rsidRDefault="002A592F">
      <w:pPr>
        <w:pStyle w:val="Guidance"/>
      </w:pPr>
      <w:r>
        <w:t xml:space="preserve"> </w:t>
      </w: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:rsidR="00AB2E6D" w:rsidRDefault="00AB2E6D">
      <w:pPr>
        <w:pStyle w:val="Guidance"/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B2E6D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AB2E6D" w:rsidRDefault="002A592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>
        <w:trPr>
          <w:cantSplit/>
          <w:jc w:val="center"/>
        </w:trPr>
        <w:tc>
          <w:tcPr>
            <w:tcW w:w="452" w:type="dxa"/>
          </w:tcPr>
          <w:p w:rsidR="00AB2E6D" w:rsidRDefault="002A592F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:rsidR="00AB2E6D" w:rsidRDefault="00AB2E6D">
      <w:pPr>
        <w:ind w:right="-99"/>
        <w:rPr>
          <w:b/>
        </w:rPr>
      </w:pP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</w:tr>
    </w:tbl>
    <w:p w:rsidR="00AB2E6D" w:rsidRDefault="00AB2E6D"/>
    <w:p w:rsidR="00AB2E6D" w:rsidRDefault="002A59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</w:tcPr>
          <w:p w:rsidR="009A73D1" w:rsidRDefault="009A73D1" w:rsidP="0007488E">
            <w:pPr>
              <w:pStyle w:val="TAL"/>
            </w:pPr>
            <w:r w:rsidRPr="00A1229E">
              <w:t>8000</w:t>
            </w:r>
            <w:r>
              <w:t>48</w:t>
            </w:r>
          </w:p>
        </w:tc>
        <w:tc>
          <w:tcPr>
            <w:tcW w:w="3326" w:type="dxa"/>
          </w:tcPr>
          <w:p w:rsidR="009A73D1" w:rsidRDefault="009A73D1" w:rsidP="0007488E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>
              <w:rPr>
                <w:rFonts w:cs="Arial"/>
                <w:szCs w:val="18"/>
              </w:rPr>
              <w:t xml:space="preserve"> (</w:t>
            </w:r>
            <w:r w:rsidRPr="00A1229E">
              <w:rPr>
                <w:rFonts w:cs="Arial"/>
                <w:szCs w:val="18"/>
              </w:rPr>
              <w:t>5GSAT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:rsidR="009A73D1" w:rsidRPr="00213CDC" w:rsidRDefault="009A73D1" w:rsidP="0007488E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Default="009A73D1" w:rsidP="0007488E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:rsidR="009A73D1" w:rsidRDefault="009A73D1" w:rsidP="0007488E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:rsidR="009A73D1" w:rsidRPr="00213CDC" w:rsidRDefault="009A73D1" w:rsidP="0007488E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A1229E" w:rsidRDefault="009A73D1" w:rsidP="0007488E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:rsidR="009A73D1" w:rsidRPr="00A1229E" w:rsidRDefault="009A73D1" w:rsidP="0007488E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:rsidR="009A73D1" w:rsidRPr="00A1229E" w:rsidRDefault="009A73D1" w:rsidP="0007488E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Default="009A73D1" w:rsidP="0007488E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:rsidR="009A73D1" w:rsidRPr="00C6077E" w:rsidRDefault="009A73D1" w:rsidP="0007488E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:rsidR="009A73D1" w:rsidRPr="00A1229E" w:rsidRDefault="009A73D1" w:rsidP="0007488E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</w:t>
            </w:r>
            <w:bookmarkStart w:id="2" w:name="OLE_LINK123"/>
            <w:r w:rsidRPr="00A1229E">
              <w:rPr>
                <w:szCs w:val="18"/>
              </w:rPr>
              <w:t>Normative Work</w:t>
            </w:r>
            <w:bookmarkEnd w:id="2"/>
            <w:r w:rsidRPr="00A1229E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宋体" w:hint="eastAsia"/>
                <w:lang w:eastAsia="zh-CN"/>
              </w:rPr>
              <w:t>satellite backhaul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CC44A5" w:rsidRDefault="009A73D1" w:rsidP="0007488E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:rsidR="009A73D1" w:rsidRPr="00CC44A5" w:rsidRDefault="009A73D1" w:rsidP="0007488E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:rsidR="009A73D1" w:rsidRPr="00A1229E" w:rsidRDefault="009A73D1" w:rsidP="0007488E">
            <w:pPr>
              <w:pStyle w:val="Guidance"/>
              <w:rPr>
                <w:szCs w:val="18"/>
              </w:rPr>
            </w:pPr>
            <w:bookmarkStart w:id="3" w:name="OLE_LINK132"/>
            <w:bookmarkStart w:id="4" w:name="OLE_LINK133"/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  <w:bookmarkEnd w:id="3"/>
            <w:bookmarkEnd w:id="4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6604B6" w:rsidRDefault="006604B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6604B6">
              <w:rPr>
                <w:rFonts w:eastAsiaTheme="minorEastAsia"/>
                <w:lang w:eastAsia="zh-CN"/>
              </w:rPr>
              <w:t>10</w:t>
            </w:r>
            <w:r>
              <w:rPr>
                <w:rFonts w:eastAsiaTheme="minorEastAsia" w:hint="eastAsia"/>
                <w:lang w:eastAsia="zh-CN"/>
              </w:rPr>
              <w:t>40027</w:t>
            </w:r>
          </w:p>
        </w:tc>
        <w:tc>
          <w:tcPr>
            <w:tcW w:w="3326" w:type="dxa"/>
          </w:tcPr>
          <w:p w:rsidR="009A73D1" w:rsidRPr="006604B6" w:rsidRDefault="006604B6" w:rsidP="006604B6">
            <w:pPr>
              <w:pStyle w:val="TAL"/>
              <w:rPr>
                <w:rFonts w:eastAsiaTheme="minorEastAsia" w:cs="Arial"/>
                <w:szCs w:val="36"/>
                <w:lang w:eastAsia="zh-CN"/>
              </w:rPr>
            </w:pPr>
            <w:r>
              <w:t>Integration of satellite components in the 5G architecture Phase III</w:t>
            </w:r>
          </w:p>
        </w:tc>
        <w:tc>
          <w:tcPr>
            <w:tcW w:w="5215" w:type="dxa"/>
          </w:tcPr>
          <w:p w:rsidR="009A73D1" w:rsidRPr="00A1229E" w:rsidRDefault="009A73D1" w:rsidP="0007488E">
            <w:pPr>
              <w:pStyle w:val="Guidance"/>
              <w:rPr>
                <w:szCs w:val="18"/>
              </w:rPr>
            </w:pPr>
            <w:bookmarkStart w:id="5" w:name="OLE_LINK145"/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bookmarkStart w:id="6" w:name="OLE_LINK134"/>
            <w:bookmarkStart w:id="7" w:name="OLE_LINK146"/>
            <w:r w:rsidR="006973A5" w:rsidRPr="00A1229E">
              <w:rPr>
                <w:szCs w:val="18"/>
              </w:rPr>
              <w:t>Normative Work</w:t>
            </w:r>
            <w:bookmarkEnd w:id="6"/>
            <w:bookmarkEnd w:id="7"/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  <w:bookmarkEnd w:id="5"/>
          </w:p>
        </w:tc>
      </w:tr>
      <w:tr w:rsidR="00BC5D55" w:rsidRPr="00EA5003" w:rsidTr="0007488E">
        <w:trPr>
          <w:cantSplit/>
          <w:jc w:val="center"/>
        </w:trPr>
        <w:tc>
          <w:tcPr>
            <w:tcW w:w="1106" w:type="dxa"/>
          </w:tcPr>
          <w:p w:rsidR="00BC5D55" w:rsidRPr="006604B6" w:rsidRDefault="00BC5D55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1020053</w:t>
            </w:r>
          </w:p>
        </w:tc>
        <w:tc>
          <w:tcPr>
            <w:tcW w:w="3326" w:type="dxa"/>
          </w:tcPr>
          <w:p w:rsidR="00BC5D55" w:rsidRDefault="00BC5D55" w:rsidP="006604B6">
            <w:pPr>
              <w:pStyle w:val="TAL"/>
            </w:pPr>
            <w:r w:rsidRPr="00BC5D55">
              <w:t>Study on application enablement for Satellite access enabled 5G Services</w:t>
            </w:r>
          </w:p>
        </w:tc>
        <w:tc>
          <w:tcPr>
            <w:tcW w:w="5215" w:type="dxa"/>
          </w:tcPr>
          <w:p w:rsidR="00BC5D55" w:rsidRPr="00BC5D55" w:rsidRDefault="00BC5D55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 in the application enabled layer</w:t>
            </w:r>
          </w:p>
        </w:tc>
      </w:tr>
      <w:tr w:rsidR="00BC5D55" w:rsidRPr="00EA5003" w:rsidTr="0007488E">
        <w:trPr>
          <w:cantSplit/>
          <w:jc w:val="center"/>
        </w:trPr>
        <w:tc>
          <w:tcPr>
            <w:tcW w:w="1106" w:type="dxa"/>
          </w:tcPr>
          <w:p w:rsidR="00BC5D55" w:rsidRPr="006604B6" w:rsidRDefault="00BC5D55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1040077</w:t>
            </w:r>
          </w:p>
        </w:tc>
        <w:tc>
          <w:tcPr>
            <w:tcW w:w="3326" w:type="dxa"/>
          </w:tcPr>
          <w:p w:rsidR="00BC5D55" w:rsidRDefault="00BC5D55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A</w:t>
            </w:r>
            <w:r w:rsidRPr="00BC5D55">
              <w:t>pplication enablement for Satellite access enabled 5G Services</w:t>
            </w:r>
          </w:p>
        </w:tc>
        <w:tc>
          <w:tcPr>
            <w:tcW w:w="5215" w:type="dxa"/>
          </w:tcPr>
          <w:p w:rsidR="00BC5D55" w:rsidRPr="00BC5D55" w:rsidRDefault="00BC5D55" w:rsidP="00BC5D55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Normative Work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 in the application enabled layer</w:t>
            </w:r>
          </w:p>
        </w:tc>
      </w:tr>
      <w:tr w:rsidR="00BC5D55" w:rsidRPr="00EA5003" w:rsidTr="0007488E">
        <w:trPr>
          <w:cantSplit/>
          <w:jc w:val="center"/>
        </w:trPr>
        <w:tc>
          <w:tcPr>
            <w:tcW w:w="1106" w:type="dxa"/>
          </w:tcPr>
          <w:p w:rsidR="00BC5D55" w:rsidRPr="006604B6" w:rsidRDefault="00BC5D55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1030042</w:t>
            </w:r>
          </w:p>
        </w:tc>
        <w:tc>
          <w:tcPr>
            <w:tcW w:w="3326" w:type="dxa"/>
          </w:tcPr>
          <w:p w:rsidR="00BC5D55" w:rsidRPr="00946C9C" w:rsidRDefault="00BC5D55" w:rsidP="0007488E">
            <w:pPr>
              <w:pStyle w:val="TAL"/>
              <w:rPr>
                <w:rFonts w:cs="Arial"/>
                <w:szCs w:val="36"/>
              </w:rPr>
            </w:pPr>
            <w:r w:rsidRPr="006604B6">
              <w:rPr>
                <w:rFonts w:cs="Arial"/>
                <w:szCs w:val="36"/>
              </w:rPr>
              <w:t>Study on satellite access - Phase 4</w:t>
            </w:r>
          </w:p>
        </w:tc>
        <w:tc>
          <w:tcPr>
            <w:tcW w:w="5215" w:type="dxa"/>
          </w:tcPr>
          <w:p w:rsidR="00BC5D55" w:rsidRDefault="00BC5D55" w:rsidP="0007488E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Rel-</w:t>
            </w:r>
            <w:r>
              <w:rPr>
                <w:rFonts w:eastAsiaTheme="minorEastAsia" w:hint="eastAsia"/>
                <w:szCs w:val="18"/>
                <w:lang w:eastAsia="zh-CN"/>
              </w:rPr>
              <w:t>20</w:t>
            </w:r>
            <w:r>
              <w:rPr>
                <w:szCs w:val="18"/>
              </w:rPr>
              <w:t xml:space="preserve"> stage-1 </w:t>
            </w:r>
            <w:r>
              <w:rPr>
                <w:rFonts w:eastAsiaTheme="minorEastAsia" w:hint="eastAsia"/>
                <w:szCs w:val="18"/>
                <w:lang w:eastAsia="zh-CN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</w:p>
        </w:tc>
      </w:tr>
      <w:tr w:rsidR="00BC5D55" w:rsidRPr="00EA5003" w:rsidTr="0007488E">
        <w:trPr>
          <w:cantSplit/>
          <w:jc w:val="center"/>
        </w:trPr>
        <w:tc>
          <w:tcPr>
            <w:tcW w:w="1106" w:type="dxa"/>
          </w:tcPr>
          <w:p w:rsidR="00BC5D55" w:rsidRPr="006604B6" w:rsidRDefault="00BC5D55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1060071</w:t>
            </w:r>
          </w:p>
        </w:tc>
        <w:tc>
          <w:tcPr>
            <w:tcW w:w="3326" w:type="dxa"/>
          </w:tcPr>
          <w:p w:rsidR="00BC5D55" w:rsidRPr="00946C9C" w:rsidRDefault="00BC5D55" w:rsidP="0007488E">
            <w:pPr>
              <w:pStyle w:val="TAL"/>
              <w:rPr>
                <w:rFonts w:cs="Arial"/>
                <w:szCs w:val="36"/>
              </w:rPr>
            </w:pPr>
            <w:r w:rsidRPr="006604B6">
              <w:rPr>
                <w:rFonts w:cs="Arial"/>
                <w:szCs w:val="36"/>
              </w:rPr>
              <w:t>satellite access - Phase 4</w:t>
            </w:r>
          </w:p>
        </w:tc>
        <w:tc>
          <w:tcPr>
            <w:tcW w:w="5215" w:type="dxa"/>
          </w:tcPr>
          <w:p w:rsidR="00BC5D55" w:rsidRDefault="00BC5D55" w:rsidP="0007488E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Rel-</w:t>
            </w:r>
            <w:r>
              <w:rPr>
                <w:rFonts w:eastAsiaTheme="minorEastAsia" w:hint="eastAsia"/>
                <w:szCs w:val="18"/>
                <w:lang w:eastAsia="zh-CN"/>
              </w:rPr>
              <w:t>20</w:t>
            </w:r>
            <w:r>
              <w:rPr>
                <w:szCs w:val="18"/>
              </w:rPr>
              <w:t xml:space="preserve"> stage-1 </w:t>
            </w:r>
            <w:r w:rsidRPr="00A1229E">
              <w:rPr>
                <w:szCs w:val="18"/>
              </w:rPr>
              <w:t>Normative Work on the support of satellite</w:t>
            </w:r>
          </w:p>
        </w:tc>
      </w:tr>
    </w:tbl>
    <w:p w:rsidR="00AB2E6D" w:rsidRPr="00CB4B3B" w:rsidRDefault="00AB2E6D">
      <w:pPr>
        <w:pStyle w:val="FP"/>
        <w:rPr>
          <w:rFonts w:eastAsiaTheme="minorEastAsia"/>
          <w:lang w:eastAsia="zh-CN"/>
        </w:rPr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BC5D55" w:rsidRDefault="00BC5D55">
      <w:pPr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Rel-19, </w:t>
      </w:r>
      <w:r w:rsidR="008C740D">
        <w:rPr>
          <w:rFonts w:eastAsia="宋体" w:hint="eastAsia"/>
          <w:lang w:val="en-US" w:eastAsia="zh-CN"/>
        </w:rPr>
        <w:t xml:space="preserve">3GPP </w:t>
      </w:r>
      <w:r>
        <w:rPr>
          <w:rFonts w:eastAsia="宋体" w:hint="eastAsia"/>
          <w:lang w:val="en-US" w:eastAsia="zh-CN"/>
        </w:rPr>
        <w:t>SA6</w:t>
      </w:r>
      <w:r w:rsidR="003E5FAC">
        <w:rPr>
          <w:rFonts w:eastAsia="宋体" w:hint="eastAsia"/>
          <w:lang w:val="en-US" w:eastAsia="zh-CN"/>
        </w:rPr>
        <w:t xml:space="preserve"> has</w:t>
      </w:r>
      <w:r>
        <w:rPr>
          <w:rFonts w:eastAsia="宋体" w:hint="eastAsia"/>
          <w:lang w:val="en-US" w:eastAsia="zh-CN"/>
        </w:rPr>
        <w:t xml:space="preserve"> studied and specified </w:t>
      </w:r>
      <w:r w:rsidR="003E5FAC">
        <w:rPr>
          <w:rFonts w:eastAsia="宋体" w:hint="eastAsia"/>
          <w:lang w:val="en-US" w:eastAsia="zh-CN"/>
        </w:rPr>
        <w:t xml:space="preserve">the </w:t>
      </w:r>
      <w:r w:rsidR="003E5FAC" w:rsidRPr="003E5FAC">
        <w:rPr>
          <w:rFonts w:eastAsia="宋体"/>
          <w:lang w:val="en-US" w:eastAsia="zh-CN"/>
        </w:rPr>
        <w:t xml:space="preserve">impacts of </w:t>
      </w:r>
      <w:r w:rsidR="0092789F">
        <w:rPr>
          <w:rFonts w:eastAsia="宋体" w:hint="eastAsia"/>
          <w:lang w:val="en-US" w:eastAsia="zh-CN"/>
        </w:rPr>
        <w:t xml:space="preserve">the </w:t>
      </w:r>
      <w:r w:rsidR="003E5FAC" w:rsidRPr="003E5FAC">
        <w:rPr>
          <w:rFonts w:eastAsia="宋体"/>
          <w:lang w:val="en-US" w:eastAsia="zh-CN"/>
        </w:rPr>
        <w:t xml:space="preserve">usage of satellite </w:t>
      </w:r>
      <w:r w:rsidR="003E5FAC">
        <w:rPr>
          <w:rFonts w:eastAsia="宋体" w:hint="eastAsia"/>
          <w:lang w:val="en-US" w:eastAsia="zh-CN"/>
        </w:rPr>
        <w:t>communication</w:t>
      </w:r>
      <w:r w:rsidR="003E5FAC" w:rsidRPr="003E5FAC">
        <w:rPr>
          <w:rFonts w:eastAsia="宋体"/>
          <w:lang w:val="en-US" w:eastAsia="zh-CN"/>
        </w:rPr>
        <w:t xml:space="preserve"> for</w:t>
      </w:r>
      <w:r w:rsidR="003E5FAC" w:rsidRPr="003E5FAC">
        <w:rPr>
          <w:rFonts w:eastAsia="宋体" w:hint="eastAsia"/>
          <w:lang w:val="en-US" w:eastAsia="zh-CN"/>
        </w:rPr>
        <w:t xml:space="preserve"> kinds of </w:t>
      </w:r>
      <w:bookmarkStart w:id="8" w:name="OLE_LINK176"/>
      <w:r w:rsidR="003E5FAC" w:rsidRPr="003E5FAC">
        <w:rPr>
          <w:rFonts w:eastAsia="宋体" w:hint="eastAsia"/>
          <w:lang w:val="en-US" w:eastAsia="zh-CN"/>
        </w:rPr>
        <w:t>a</w:t>
      </w:r>
      <w:r w:rsidR="003E5FAC" w:rsidRPr="003E5FAC">
        <w:rPr>
          <w:rFonts w:eastAsia="宋体"/>
          <w:lang w:val="en-US" w:eastAsia="zh-CN"/>
        </w:rPr>
        <w:t xml:space="preserve">pplication </w:t>
      </w:r>
      <w:r w:rsidR="003E5FAC" w:rsidRPr="003E5FAC">
        <w:rPr>
          <w:rFonts w:eastAsia="宋体" w:hint="eastAsia"/>
          <w:lang w:val="en-US" w:eastAsia="zh-CN"/>
        </w:rPr>
        <w:t>e</w:t>
      </w:r>
      <w:r w:rsidR="003E5FAC" w:rsidRPr="003E5FAC">
        <w:rPr>
          <w:rFonts w:eastAsia="宋体"/>
          <w:lang w:val="en-US" w:eastAsia="zh-CN"/>
        </w:rPr>
        <w:t>nablers</w:t>
      </w:r>
      <w:r w:rsidR="003E5FAC" w:rsidRPr="003E5FAC">
        <w:rPr>
          <w:rFonts w:eastAsia="宋体" w:hint="eastAsia"/>
          <w:lang w:val="en-US" w:eastAsia="zh-CN"/>
        </w:rPr>
        <w:t xml:space="preserve"> and </w:t>
      </w:r>
      <w:r w:rsidR="003E5FAC" w:rsidRPr="003E5FAC">
        <w:rPr>
          <w:rFonts w:eastAsia="宋体"/>
          <w:lang w:val="en-US" w:eastAsia="zh-CN"/>
        </w:rPr>
        <w:t>Mission Critical services</w:t>
      </w:r>
      <w:bookmarkEnd w:id="8"/>
      <w:r w:rsidR="003E5FAC">
        <w:rPr>
          <w:rFonts w:eastAsia="宋体" w:hint="eastAsia"/>
          <w:lang w:val="en-US" w:eastAsia="zh-CN"/>
        </w:rPr>
        <w:t xml:space="preserve">, including the </w:t>
      </w:r>
      <w:r w:rsidR="003E5FAC">
        <w:rPr>
          <w:lang w:eastAsia="ko-KR"/>
        </w:rPr>
        <w:t>optimi</w:t>
      </w:r>
      <w:r w:rsidR="003E5FAC">
        <w:rPr>
          <w:rFonts w:eastAsiaTheme="minorEastAsia" w:hint="eastAsia"/>
          <w:lang w:eastAsia="zh-CN"/>
        </w:rPr>
        <w:t>zation</w:t>
      </w:r>
      <w:r w:rsidR="003E5FAC" w:rsidRPr="00655145">
        <w:rPr>
          <w:lang w:eastAsia="ko-KR"/>
        </w:rPr>
        <w:t xml:space="preserve"> application layer enablement behaviour</w:t>
      </w:r>
      <w:r w:rsidR="003E5FAC">
        <w:rPr>
          <w:rFonts w:eastAsiaTheme="minorEastAsia" w:hint="eastAsia"/>
          <w:lang w:eastAsia="zh-CN"/>
        </w:rPr>
        <w:t xml:space="preserve"> using</w:t>
      </w:r>
      <w:r w:rsidR="003E5FAC" w:rsidRPr="00655145">
        <w:rPr>
          <w:lang w:eastAsia="ko-KR"/>
        </w:rPr>
        <w:t xml:space="preserve"> satellite access characteristics</w:t>
      </w:r>
      <w:r w:rsidR="003E5FAC">
        <w:rPr>
          <w:rFonts w:eastAsiaTheme="minorEastAsia" w:hint="eastAsia"/>
          <w:lang w:eastAsia="zh-CN"/>
        </w:rPr>
        <w:t>,</w:t>
      </w:r>
      <w:r w:rsidR="003E5FAC">
        <w:rPr>
          <w:rFonts w:eastAsia="宋体" w:hint="eastAsia"/>
          <w:lang w:val="en-US" w:eastAsia="zh-CN"/>
        </w:rPr>
        <w:t xml:space="preserve"> </w:t>
      </w:r>
      <w:r w:rsidR="003E5FAC">
        <w:rPr>
          <w:rFonts w:eastAsiaTheme="minorEastAsia" w:hint="eastAsia"/>
          <w:lang w:eastAsia="zh-CN"/>
        </w:rPr>
        <w:t>D</w:t>
      </w:r>
      <w:r w:rsidR="003E5FAC" w:rsidRPr="00655145">
        <w:rPr>
          <w:lang w:eastAsia="ko-KR"/>
        </w:rPr>
        <w:t>iscontinuous satellite coverage</w:t>
      </w:r>
      <w:r w:rsidR="003E5FAC">
        <w:rPr>
          <w:rFonts w:eastAsiaTheme="minorEastAsia" w:hint="eastAsia"/>
          <w:lang w:eastAsia="zh-CN"/>
        </w:rPr>
        <w:t>,</w:t>
      </w:r>
      <w:r w:rsidR="003E5FAC" w:rsidRPr="003E5FAC">
        <w:t xml:space="preserve"> </w:t>
      </w:r>
      <w:r w:rsidR="003E5FAC" w:rsidRPr="003E5FAC">
        <w:rPr>
          <w:rFonts w:eastAsiaTheme="minorEastAsia"/>
          <w:lang w:eastAsia="zh-CN"/>
        </w:rPr>
        <w:t>Store and Forward Satellite operation</w:t>
      </w:r>
      <w:r w:rsidR="003E5FAC">
        <w:rPr>
          <w:rFonts w:eastAsiaTheme="minorEastAsia" w:hint="eastAsia"/>
          <w:lang w:eastAsia="zh-CN"/>
        </w:rPr>
        <w:t>, E</w:t>
      </w:r>
      <w:r w:rsidR="003E5FAC" w:rsidRPr="003E5FAC">
        <w:rPr>
          <w:rFonts w:eastAsiaTheme="minorEastAsia"/>
          <w:lang w:eastAsia="zh-CN"/>
        </w:rPr>
        <w:t>dge computing on-board the satellite</w:t>
      </w:r>
      <w:r w:rsidR="003E5FAC">
        <w:rPr>
          <w:rFonts w:eastAsiaTheme="minorEastAsia" w:hint="eastAsia"/>
          <w:lang w:eastAsia="zh-CN"/>
        </w:rPr>
        <w:t>,</w:t>
      </w:r>
      <w:r w:rsidR="003E5FAC" w:rsidRPr="003E5FAC">
        <w:rPr>
          <w:rFonts w:eastAsia="MS Mincho"/>
          <w:lang w:val="en-US"/>
        </w:rPr>
        <w:t xml:space="preserve"> </w:t>
      </w:r>
      <w:r w:rsidR="003E5FAC">
        <w:rPr>
          <w:rFonts w:eastAsia="MS Mincho"/>
          <w:lang w:val="en-US"/>
        </w:rPr>
        <w:t>improve</w:t>
      </w:r>
      <w:r w:rsidR="008E42A0">
        <w:rPr>
          <w:rFonts w:eastAsiaTheme="minorEastAsia" w:hint="eastAsia"/>
          <w:lang w:val="en-US" w:eastAsia="zh-CN"/>
        </w:rPr>
        <w:t>ment of</w:t>
      </w:r>
      <w:r w:rsidR="003E5FAC">
        <w:rPr>
          <w:rFonts w:eastAsia="MS Mincho"/>
          <w:lang w:val="en-US"/>
        </w:rPr>
        <w:t xml:space="preserve"> the </w:t>
      </w:r>
      <w:r w:rsidR="008E42A0">
        <w:rPr>
          <w:rFonts w:eastAsiaTheme="minorEastAsia" w:hint="eastAsia"/>
          <w:lang w:val="en-US" w:eastAsia="zh-CN"/>
        </w:rPr>
        <w:t xml:space="preserve">MC </w:t>
      </w:r>
      <w:r w:rsidR="003E5FAC">
        <w:rPr>
          <w:rFonts w:eastAsia="MS Mincho"/>
          <w:lang w:val="en-US"/>
        </w:rPr>
        <w:t>user experience</w:t>
      </w:r>
      <w:r w:rsidR="003E5FAC" w:rsidRPr="00A82CF8">
        <w:rPr>
          <w:rFonts w:eastAsia="MS Mincho"/>
          <w:lang w:val="en-US"/>
        </w:rPr>
        <w:t xml:space="preserve"> </w:t>
      </w:r>
      <w:r w:rsidR="003E5FAC">
        <w:rPr>
          <w:rFonts w:eastAsia="MS Mincho"/>
          <w:lang w:val="en-US"/>
        </w:rPr>
        <w:t>when using satellite</w:t>
      </w:r>
      <w:r w:rsidR="008E42A0">
        <w:rPr>
          <w:rFonts w:eastAsiaTheme="minorEastAsia" w:hint="eastAsia"/>
          <w:lang w:val="en-US" w:eastAsia="zh-CN"/>
        </w:rPr>
        <w:t xml:space="preserve"> access, etc.</w:t>
      </w:r>
    </w:p>
    <w:p w:rsidR="008E42A0" w:rsidRDefault="008E42A0">
      <w:pPr>
        <w:rPr>
          <w:rFonts w:eastAsiaTheme="minorEastAsia"/>
          <w:lang w:val="en-US" w:eastAsia="zh-CN"/>
        </w:rPr>
      </w:pPr>
    </w:p>
    <w:p w:rsidR="008E42A0" w:rsidRPr="008E42A0" w:rsidRDefault="008E42A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owever, due to limited time, SA6 did not study the UE-Satellite-UE communication </w:t>
      </w:r>
      <w:r w:rsidR="00927167">
        <w:rPr>
          <w:rFonts w:eastAsiaTheme="minorEastAsia" w:hint="eastAsia"/>
          <w:lang w:val="en-US" w:eastAsia="zh-CN"/>
        </w:rPr>
        <w:t xml:space="preserve">key issue </w:t>
      </w:r>
      <w:r>
        <w:rPr>
          <w:rFonts w:eastAsiaTheme="minorEastAsia" w:hint="eastAsia"/>
          <w:lang w:val="en-US" w:eastAsia="zh-CN"/>
        </w:rPr>
        <w:t>for IMS services and Mission Critical services in Rel-19.</w:t>
      </w:r>
    </w:p>
    <w:p w:rsidR="00BC5D55" w:rsidRPr="003E5FAC" w:rsidRDefault="00BC5D55">
      <w:pPr>
        <w:rPr>
          <w:rFonts w:eastAsia="宋体"/>
          <w:lang w:val="en-US" w:eastAsia="zh-CN"/>
        </w:rPr>
      </w:pPr>
    </w:p>
    <w:p w:rsidR="00BC5D55" w:rsidRDefault="00927167">
      <w:pPr>
        <w:rPr>
          <w:rFonts w:eastAsiaTheme="minorEastAsia"/>
          <w:lang w:eastAsia="zh-CN"/>
        </w:rPr>
      </w:pPr>
      <w:r>
        <w:rPr>
          <w:rFonts w:eastAsia="宋体" w:hint="eastAsia"/>
          <w:lang w:val="en-US" w:eastAsia="zh-CN"/>
        </w:rPr>
        <w:t xml:space="preserve">Meanwhile, 3GPP </w:t>
      </w:r>
      <w:r>
        <w:t>SA1</w:t>
      </w:r>
      <w:r>
        <w:rPr>
          <w:rFonts w:eastAsiaTheme="minorEastAsia" w:hint="eastAsia"/>
          <w:lang w:eastAsia="zh-CN"/>
        </w:rPr>
        <w:t xml:space="preserve"> (</w:t>
      </w:r>
      <w:r w:rsidR="00874A29">
        <w:rPr>
          <w:rFonts w:eastAsiaTheme="minorEastAsia" w:hint="eastAsia"/>
          <w:lang w:eastAsia="zh-CN"/>
        </w:rPr>
        <w:t>based on SP-241822 and TR 22.887</w:t>
      </w:r>
      <w:r>
        <w:rPr>
          <w:rFonts w:eastAsiaTheme="minorEastAsia" w:hint="eastAsia"/>
          <w:lang w:eastAsia="zh-CN"/>
        </w:rPr>
        <w:t>)</w:t>
      </w:r>
      <w:r>
        <w:t xml:space="preserve"> </w:t>
      </w:r>
      <w:bookmarkStart w:id="9" w:name="OLE_LINK169"/>
      <w:r w:rsidR="009E030A">
        <w:t xml:space="preserve">has </w:t>
      </w:r>
      <w:r w:rsidR="009E030A">
        <w:rPr>
          <w:rFonts w:eastAsiaTheme="minorEastAsia" w:hint="eastAsia"/>
          <w:lang w:eastAsia="zh-CN"/>
        </w:rPr>
        <w:t xml:space="preserve">studied enhanced </w:t>
      </w:r>
      <w:r w:rsidR="009E030A" w:rsidRPr="009E030A">
        <w:rPr>
          <w:rFonts w:eastAsiaTheme="minorEastAsia"/>
          <w:lang w:eastAsia="zh-CN"/>
        </w:rPr>
        <w:t>current use cases</w:t>
      </w:r>
      <w:bookmarkEnd w:id="9"/>
      <w:r w:rsidR="009E030A" w:rsidRPr="009E030A">
        <w:rPr>
          <w:rFonts w:eastAsiaTheme="minorEastAsia" w:hint="eastAsia"/>
          <w:lang w:eastAsia="zh-CN"/>
        </w:rPr>
        <w:t xml:space="preserve"> </w:t>
      </w:r>
      <w:r w:rsidR="009E030A">
        <w:rPr>
          <w:rFonts w:eastAsiaTheme="minorEastAsia" w:hint="eastAsia"/>
          <w:lang w:eastAsia="zh-CN"/>
        </w:rPr>
        <w:t xml:space="preserve">and </w:t>
      </w:r>
      <w:r w:rsidR="009E030A">
        <w:t xml:space="preserve">further </w:t>
      </w:r>
      <w:r w:rsidR="009E030A">
        <w:rPr>
          <w:rFonts w:eastAsiaTheme="minorEastAsia" w:hint="eastAsia"/>
          <w:lang w:eastAsia="zh-CN"/>
        </w:rPr>
        <w:t>explored</w:t>
      </w:r>
      <w:r>
        <w:t xml:space="preserve"> new use cases in Rel-</w:t>
      </w:r>
      <w:r>
        <w:rPr>
          <w:rFonts w:eastAsiaTheme="minorEastAsia" w:hint="eastAsia"/>
          <w:lang w:eastAsia="zh-CN"/>
        </w:rPr>
        <w:t>20</w:t>
      </w:r>
      <w:r>
        <w:t xml:space="preserve"> to support new capabilities</w:t>
      </w:r>
      <w:r w:rsidR="009E030A">
        <w:rPr>
          <w:rFonts w:eastAsiaTheme="minorEastAsia" w:hint="eastAsia"/>
          <w:lang w:eastAsia="zh-CN"/>
        </w:rPr>
        <w:t xml:space="preserve">, which </w:t>
      </w:r>
      <w:r w:rsidR="0092789F">
        <w:rPr>
          <w:rFonts w:eastAsiaTheme="minorEastAsia"/>
          <w:lang w:eastAsia="zh-CN"/>
        </w:rPr>
        <w:t>cover</w:t>
      </w:r>
      <w:r w:rsidR="0092789F">
        <w:rPr>
          <w:rFonts w:eastAsiaTheme="minorEastAsia" w:hint="eastAsia"/>
          <w:lang w:eastAsia="zh-CN"/>
        </w:rPr>
        <w:t>s</w:t>
      </w:r>
      <w:r w:rsidR="009E030A">
        <w:rPr>
          <w:rFonts w:eastAsiaTheme="minorEastAsia"/>
          <w:lang w:eastAsia="zh-CN"/>
        </w:rPr>
        <w:t xml:space="preserve"> the following </w:t>
      </w:r>
      <w:r w:rsidR="009E030A">
        <w:rPr>
          <w:rFonts w:eastAsiaTheme="minorEastAsia" w:hint="eastAsia"/>
          <w:lang w:eastAsia="zh-CN"/>
        </w:rPr>
        <w:t xml:space="preserve">issues </w:t>
      </w:r>
      <w:r w:rsidR="005A5265">
        <w:rPr>
          <w:rFonts w:eastAsiaTheme="minorEastAsia" w:hint="eastAsia"/>
          <w:lang w:eastAsia="zh-CN"/>
        </w:rPr>
        <w:t>may relate</w:t>
      </w:r>
      <w:r w:rsidR="009E030A">
        <w:rPr>
          <w:rFonts w:eastAsiaTheme="minorEastAsia" w:hint="eastAsia"/>
          <w:lang w:eastAsia="zh-CN"/>
        </w:rPr>
        <w:t xml:space="preserve"> to </w:t>
      </w:r>
      <w:r w:rsidR="0092789F">
        <w:rPr>
          <w:rFonts w:eastAsiaTheme="minorEastAsia" w:hint="eastAsia"/>
          <w:lang w:eastAsia="zh-CN"/>
        </w:rPr>
        <w:t xml:space="preserve">the </w:t>
      </w:r>
      <w:r w:rsidR="009E030A">
        <w:rPr>
          <w:rFonts w:eastAsiaTheme="minorEastAsia" w:hint="eastAsia"/>
          <w:lang w:eastAsia="zh-CN"/>
        </w:rPr>
        <w:t>application enabled layer:</w:t>
      </w:r>
    </w:p>
    <w:p w:rsidR="009E030A" w:rsidRPr="0092789F" w:rsidRDefault="009E030A">
      <w:pPr>
        <w:rPr>
          <w:rFonts w:eastAsiaTheme="minorEastAsia"/>
          <w:lang w:eastAsia="zh-CN"/>
        </w:rPr>
      </w:pPr>
    </w:p>
    <w:p w:rsidR="009E030A" w:rsidRDefault="009E030A" w:rsidP="009E030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ja-JP"/>
        </w:rPr>
      </w:pPr>
      <w:bookmarkStart w:id="10" w:name="OLE_LINK167"/>
      <w:r w:rsidRPr="009E030A">
        <w:rPr>
          <w:rFonts w:eastAsia="等线"/>
          <w:b/>
          <w:bCs/>
          <w:color w:val="000000"/>
          <w:lang w:eastAsia="ja-JP"/>
        </w:rPr>
        <w:t>Support for Mission-Critical Services</w:t>
      </w:r>
      <w:r w:rsidRPr="009E030A">
        <w:rPr>
          <w:rFonts w:eastAsia="等线" w:hint="eastAsia"/>
          <w:b/>
          <w:bCs/>
          <w:color w:val="000000"/>
          <w:lang w:eastAsia="zh-CN"/>
        </w:rPr>
        <w:t xml:space="preserve"> Enhancements</w:t>
      </w:r>
      <w:bookmarkEnd w:id="10"/>
      <w:r w:rsidRPr="009E030A">
        <w:rPr>
          <w:rFonts w:eastAsia="等线"/>
          <w:color w:val="000000"/>
          <w:lang w:eastAsia="ja-JP"/>
        </w:rPr>
        <w:t xml:space="preserve">: Addressed the need to support mission-critical services via satellite, especially for automotive and </w:t>
      </w:r>
      <w:proofErr w:type="spellStart"/>
      <w:r w:rsidRPr="009E030A">
        <w:rPr>
          <w:rFonts w:eastAsia="等线"/>
          <w:color w:val="000000"/>
          <w:lang w:eastAsia="ja-JP"/>
        </w:rPr>
        <w:t>IoT</w:t>
      </w:r>
      <w:proofErr w:type="spellEnd"/>
      <w:r w:rsidRPr="009E030A">
        <w:rPr>
          <w:rFonts w:eastAsia="等线"/>
          <w:color w:val="000000"/>
          <w:lang w:eastAsia="ja-JP"/>
        </w:rPr>
        <w:t xml:space="preserve"> applications. </w:t>
      </w:r>
    </w:p>
    <w:p w:rsidR="009E030A" w:rsidRDefault="009E030A" w:rsidP="009E030A">
      <w:pPr>
        <w:pStyle w:val="Guidance"/>
        <w:numPr>
          <w:ilvl w:val="0"/>
          <w:numId w:val="3"/>
        </w:numPr>
        <w:rPr>
          <w:rFonts w:eastAsia="等线"/>
          <w:i w:val="0"/>
          <w:lang w:eastAsia="zh-CN"/>
        </w:rPr>
      </w:pPr>
      <w:r w:rsidRPr="004D68D5">
        <w:rPr>
          <w:b/>
          <w:bCs/>
          <w:i w:val="0"/>
        </w:rPr>
        <w:t>Multi-Orbit Satellite Access for Different Services</w:t>
      </w:r>
      <w:r w:rsidRPr="0082235F">
        <w:rPr>
          <w:i w:val="0"/>
        </w:rPr>
        <w:t xml:space="preserve">: </w:t>
      </w:r>
      <w:r w:rsidRPr="00940E92">
        <w:rPr>
          <w:rFonts w:eastAsia="等线"/>
          <w:i w:val="0"/>
          <w:lang w:eastAsia="zh-CN"/>
        </w:rPr>
        <w:t xml:space="preserve">Examined potential benefits of using multi-orbit satellite networks </w:t>
      </w:r>
      <w:bookmarkStart w:id="11" w:name="OLE_LINK190"/>
      <w:r w:rsidRPr="00940E92">
        <w:rPr>
          <w:rFonts w:eastAsia="等线"/>
          <w:i w:val="0"/>
          <w:lang w:eastAsia="zh-CN"/>
        </w:rPr>
        <w:t>(LEO, MEO, GEO)</w:t>
      </w:r>
      <w:bookmarkEnd w:id="11"/>
      <w:r w:rsidRPr="00940E92">
        <w:rPr>
          <w:rFonts w:eastAsia="等线"/>
          <w:i w:val="0"/>
          <w:lang w:eastAsia="zh-CN"/>
        </w:rPr>
        <w:t xml:space="preserve"> within 5G systems. This capability could enhance service experiences by leveraging different orbital characteristics, though </w:t>
      </w:r>
      <w:bookmarkStart w:id="12" w:name="OLE_LINK173"/>
      <w:r w:rsidRPr="00940E92">
        <w:rPr>
          <w:rFonts w:eastAsia="等线"/>
          <w:i w:val="0"/>
          <w:lang w:eastAsia="zh-CN"/>
        </w:rPr>
        <w:t>simultaneous UE connections across orbits were deemed out of scope.</w:t>
      </w:r>
    </w:p>
    <w:p w:rsidR="00FE5790" w:rsidRPr="00FE5790" w:rsidRDefault="00FE5790" w:rsidP="00FE5790">
      <w:pPr>
        <w:pStyle w:val="NO"/>
        <w:spacing w:after="180"/>
        <w:ind w:left="360" w:firstLine="0"/>
        <w:rPr>
          <w:rFonts w:eastAsiaTheme="minorEastAsia"/>
          <w:lang w:eastAsia="zh-CN"/>
        </w:rPr>
      </w:pPr>
      <w:r>
        <w:t xml:space="preserve">NOTE: </w:t>
      </w:r>
      <w:r>
        <w:rPr>
          <w:lang w:eastAsia="zh-CN"/>
        </w:rPr>
        <w:t>The inclusion of objectives related to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mission-critical services, and multi-orbit satellite access for different services will be determined based on the outcome of the consolidation process</w:t>
      </w:r>
      <w:r>
        <w:rPr>
          <w:i/>
          <w:lang w:eastAsia="zh-CN"/>
        </w:rPr>
        <w:t>.</w:t>
      </w:r>
    </w:p>
    <w:bookmarkEnd w:id="12"/>
    <w:p w:rsidR="00BC5D55" w:rsidRPr="00FE5790" w:rsidRDefault="00874A29" w:rsidP="00FE579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Furthermore</w:t>
      </w:r>
      <w:r>
        <w:rPr>
          <w:rFonts w:eastAsia="等线" w:hint="eastAsia"/>
          <w:color w:val="000000"/>
          <w:lang w:eastAsia="zh-CN"/>
        </w:rPr>
        <w:t xml:space="preserve">, </w:t>
      </w:r>
      <w:r w:rsidR="008C740D">
        <w:rPr>
          <w:rFonts w:eastAsia="等线" w:hint="eastAsia"/>
          <w:color w:val="000000"/>
          <w:lang w:eastAsia="zh-CN"/>
        </w:rPr>
        <w:t xml:space="preserve">3GPP SA2 (based on the </w:t>
      </w:r>
      <w:r w:rsidR="008C740D" w:rsidRPr="008C740D">
        <w:rPr>
          <w:rFonts w:eastAsia="等线"/>
          <w:color w:val="000000"/>
          <w:lang w:eastAsia="zh-CN"/>
        </w:rPr>
        <w:t>SA2 Rel-20 5G-A moderated discussion</w:t>
      </w:r>
      <w:r w:rsidR="008C740D">
        <w:rPr>
          <w:rFonts w:eastAsia="等线" w:hint="eastAsia"/>
          <w:color w:val="000000"/>
          <w:lang w:eastAsia="zh-CN"/>
        </w:rPr>
        <w:t xml:space="preserve"> for </w:t>
      </w:r>
      <w:r w:rsidR="008C740D" w:rsidRPr="008C740D">
        <w:rPr>
          <w:rFonts w:eastAsia="等线"/>
          <w:color w:val="000000"/>
          <w:lang w:eastAsia="zh-CN"/>
        </w:rPr>
        <w:t>Satellite topic</w:t>
      </w:r>
      <w:r w:rsidR="008C740D">
        <w:rPr>
          <w:rFonts w:eastAsia="等线" w:hint="eastAsia"/>
          <w:color w:val="000000"/>
          <w:lang w:eastAsia="zh-CN"/>
        </w:rPr>
        <w:t xml:space="preserve"> in NWM) has started to investigate </w:t>
      </w:r>
      <w:r w:rsidR="00940E92">
        <w:rPr>
          <w:rFonts w:eastAsia="等线" w:hint="eastAsia"/>
          <w:color w:val="000000"/>
          <w:lang w:eastAsia="zh-CN"/>
        </w:rPr>
        <w:t>the candidate work tasks related</w:t>
      </w:r>
      <w:r w:rsidR="00F7698F">
        <w:rPr>
          <w:rFonts w:eastAsia="等线" w:hint="eastAsia"/>
          <w:color w:val="000000"/>
          <w:lang w:eastAsia="zh-CN"/>
        </w:rPr>
        <w:t xml:space="preserve"> </w:t>
      </w:r>
      <w:r w:rsidR="00F7698F">
        <w:rPr>
          <w:rFonts w:eastAsia="等线"/>
          <w:color w:val="000000"/>
          <w:lang w:eastAsia="zh-CN"/>
        </w:rPr>
        <w:t>satellite</w:t>
      </w:r>
      <w:r w:rsidR="00F7698F">
        <w:rPr>
          <w:rFonts w:eastAsia="等线" w:hint="eastAsia"/>
          <w:color w:val="000000"/>
          <w:lang w:eastAsia="zh-CN"/>
        </w:rPr>
        <w:t xml:space="preserve">, including the </w:t>
      </w:r>
      <w:r w:rsidR="00F7698F" w:rsidRPr="00940E92">
        <w:rPr>
          <w:rFonts w:eastAsia="等线"/>
          <w:color w:val="000000"/>
          <w:lang w:eastAsia="zh-CN"/>
        </w:rPr>
        <w:t>UE-SAT-UE communication aspects</w:t>
      </w:r>
      <w:r w:rsidR="00F7698F" w:rsidRPr="00940E92">
        <w:rPr>
          <w:rFonts w:eastAsia="等线" w:hint="eastAsia"/>
          <w:color w:val="000000"/>
          <w:lang w:eastAsia="zh-CN"/>
        </w:rPr>
        <w:t xml:space="preserve"> for non-IMS services (e.g., MC services)</w:t>
      </w:r>
      <w:r w:rsidR="00940E92" w:rsidRPr="00940E92">
        <w:rPr>
          <w:rFonts w:eastAsia="等线"/>
          <w:color w:val="000000"/>
          <w:lang w:eastAsia="zh-CN"/>
        </w:rPr>
        <w:t xml:space="preserve"> under NR NTN NGSO constellation with ISL</w:t>
      </w:r>
      <w:r w:rsidR="00F7698F" w:rsidRPr="00940E92">
        <w:rPr>
          <w:rFonts w:eastAsia="等线" w:hint="eastAsia"/>
          <w:color w:val="000000"/>
          <w:lang w:eastAsia="zh-CN"/>
        </w:rPr>
        <w:t xml:space="preserve">, </w:t>
      </w:r>
      <w:r w:rsidR="00940E92">
        <w:rPr>
          <w:rFonts w:eastAsia="等线" w:hint="eastAsia"/>
          <w:color w:val="000000"/>
          <w:lang w:eastAsia="zh-CN"/>
        </w:rPr>
        <w:t>M</w:t>
      </w:r>
      <w:r w:rsidR="00F7698F" w:rsidRPr="00940E92">
        <w:rPr>
          <w:rFonts w:eastAsia="等线"/>
          <w:color w:val="000000"/>
          <w:lang w:eastAsia="zh-CN"/>
        </w:rPr>
        <w:t>ulti-Orbit</w:t>
      </w:r>
      <w:r w:rsidR="00F7698F" w:rsidRPr="00940E92">
        <w:rPr>
          <w:rFonts w:eastAsia="等线" w:hint="eastAsia"/>
          <w:color w:val="000000"/>
          <w:lang w:eastAsia="zh-CN"/>
        </w:rPr>
        <w:t>,</w:t>
      </w:r>
      <w:r w:rsidR="00F7698F" w:rsidRPr="00940E92">
        <w:rPr>
          <w:rFonts w:eastAsia="等线"/>
          <w:color w:val="000000"/>
          <w:lang w:eastAsia="zh-CN"/>
        </w:rPr>
        <w:t xml:space="preserve"> </w:t>
      </w:r>
      <w:r w:rsidR="00940E92">
        <w:rPr>
          <w:rFonts w:eastAsia="等线" w:hint="eastAsia"/>
          <w:color w:val="000000"/>
          <w:lang w:eastAsia="zh-CN"/>
        </w:rPr>
        <w:t>s</w:t>
      </w:r>
      <w:r w:rsidR="00F7698F" w:rsidRPr="00940E92">
        <w:rPr>
          <w:rFonts w:eastAsia="等线"/>
          <w:color w:val="000000"/>
          <w:lang w:eastAsia="zh-CN"/>
        </w:rPr>
        <w:t xml:space="preserve">upport of the </w:t>
      </w:r>
      <w:bookmarkStart w:id="13" w:name="OLE_LINK185"/>
      <w:bookmarkStart w:id="14" w:name="OLE_LINK186"/>
      <w:r w:rsidR="00F7698F" w:rsidRPr="00940E92">
        <w:rPr>
          <w:rFonts w:eastAsia="等线"/>
          <w:color w:val="000000"/>
          <w:lang w:eastAsia="zh-CN"/>
        </w:rPr>
        <w:t xml:space="preserve">S&amp;F feature in </w:t>
      </w:r>
      <w:r w:rsidR="00F7698F" w:rsidRPr="00940E92">
        <w:rPr>
          <w:rFonts w:eastAsia="等线"/>
          <w:color w:val="000000"/>
          <w:lang w:eastAsia="zh-CN"/>
        </w:rPr>
        <w:lastRenderedPageBreak/>
        <w:t>5GS with NR NTN</w:t>
      </w:r>
      <w:bookmarkEnd w:id="13"/>
      <w:bookmarkEnd w:id="14"/>
      <w:r w:rsidR="00F7698F" w:rsidRPr="00940E92">
        <w:rPr>
          <w:rFonts w:eastAsia="等线" w:hint="eastAsia"/>
          <w:color w:val="000000"/>
          <w:lang w:eastAsia="zh-CN"/>
        </w:rPr>
        <w:t>, etc.</w:t>
      </w:r>
      <w:r w:rsidR="0092789F">
        <w:rPr>
          <w:rFonts w:eastAsia="等线" w:hint="eastAsia"/>
          <w:color w:val="000000"/>
          <w:lang w:eastAsia="zh-CN"/>
        </w:rPr>
        <w:t xml:space="preserve"> T</w:t>
      </w:r>
      <w:r w:rsidR="00940E92">
        <w:rPr>
          <w:rFonts w:eastAsia="等线" w:hint="eastAsia"/>
          <w:color w:val="000000"/>
          <w:lang w:eastAsia="zh-CN"/>
        </w:rPr>
        <w:t xml:space="preserve">hese work tasks may affect the procedures and information flows for </w:t>
      </w:r>
      <w:r w:rsidR="00940E92" w:rsidRPr="003E5FAC">
        <w:rPr>
          <w:rFonts w:eastAsia="宋体" w:hint="eastAsia"/>
          <w:lang w:val="en-US" w:eastAsia="zh-CN"/>
        </w:rPr>
        <w:t>a</w:t>
      </w:r>
      <w:r w:rsidR="00940E92" w:rsidRPr="003E5FAC">
        <w:rPr>
          <w:rFonts w:eastAsia="宋体"/>
          <w:lang w:val="en-US" w:eastAsia="zh-CN"/>
        </w:rPr>
        <w:t xml:space="preserve">pplication </w:t>
      </w:r>
      <w:r w:rsidR="00940E92" w:rsidRPr="003E5FAC">
        <w:rPr>
          <w:rFonts w:eastAsia="宋体" w:hint="eastAsia"/>
          <w:lang w:val="en-US" w:eastAsia="zh-CN"/>
        </w:rPr>
        <w:t>e</w:t>
      </w:r>
      <w:r w:rsidR="00940E92" w:rsidRPr="003E5FAC">
        <w:rPr>
          <w:rFonts w:eastAsia="宋体"/>
          <w:lang w:val="en-US" w:eastAsia="zh-CN"/>
        </w:rPr>
        <w:t>nablers</w:t>
      </w:r>
      <w:r w:rsidR="00940E92" w:rsidRPr="003E5FAC">
        <w:rPr>
          <w:rFonts w:eastAsia="宋体" w:hint="eastAsia"/>
          <w:lang w:val="en-US" w:eastAsia="zh-CN"/>
        </w:rPr>
        <w:t xml:space="preserve"> and </w:t>
      </w:r>
      <w:r w:rsidR="00940E92" w:rsidRPr="003E5FAC">
        <w:rPr>
          <w:rFonts w:eastAsia="宋体"/>
          <w:lang w:val="en-US" w:eastAsia="zh-CN"/>
        </w:rPr>
        <w:t>Mission Critical services</w:t>
      </w:r>
      <w:r w:rsidR="00940E92">
        <w:rPr>
          <w:rFonts w:eastAsia="宋体" w:hint="eastAsia"/>
          <w:lang w:val="en-US" w:eastAsia="zh-CN"/>
        </w:rPr>
        <w:t xml:space="preserve">. </w:t>
      </w:r>
      <w:r w:rsidR="00940E92">
        <w:rPr>
          <w:rFonts w:eastAsia="宋体"/>
          <w:lang w:val="en-US" w:eastAsia="zh-CN"/>
        </w:rPr>
        <w:t>S</w:t>
      </w:r>
      <w:r w:rsidR="00940E92">
        <w:rPr>
          <w:rFonts w:eastAsia="宋体" w:hint="eastAsia"/>
          <w:lang w:val="en-US" w:eastAsia="zh-CN"/>
        </w:rPr>
        <w:t xml:space="preserve">o SA6 should </w:t>
      </w:r>
      <w:r w:rsidR="00492AD3">
        <w:rPr>
          <w:rFonts w:eastAsia="宋体" w:hint="eastAsia"/>
          <w:lang w:val="en-US" w:eastAsia="zh-CN"/>
        </w:rPr>
        <w:t xml:space="preserve">take these work tasks into consideration when deploying the vertical services </w:t>
      </w:r>
      <w:r w:rsidR="00651091">
        <w:rPr>
          <w:rFonts w:eastAsia="宋体" w:hint="eastAsia"/>
          <w:lang w:val="en-US" w:eastAsia="zh-CN"/>
        </w:rPr>
        <w:t xml:space="preserve">and </w:t>
      </w:r>
      <w:r w:rsidR="00C259FD" w:rsidRPr="003E5FAC">
        <w:rPr>
          <w:rFonts w:eastAsia="宋体"/>
          <w:lang w:val="en-US" w:eastAsia="zh-CN"/>
        </w:rPr>
        <w:t>Mission Critical services</w:t>
      </w:r>
      <w:r w:rsidR="00C259FD">
        <w:rPr>
          <w:rFonts w:eastAsia="宋体" w:hint="eastAsia"/>
          <w:lang w:val="en-US" w:eastAsia="zh-CN"/>
        </w:rPr>
        <w:t xml:space="preserve"> </w:t>
      </w:r>
      <w:r w:rsidR="00492AD3">
        <w:rPr>
          <w:rFonts w:eastAsia="宋体" w:hint="eastAsia"/>
          <w:lang w:val="en-US" w:eastAsia="zh-CN"/>
        </w:rPr>
        <w:t xml:space="preserve">using satellite access. </w:t>
      </w:r>
    </w:p>
    <w:p w:rsidR="007D713B" w:rsidRPr="00FE5790" w:rsidRDefault="00492AD3">
      <w:pPr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summary, </w:t>
      </w:r>
      <w:r>
        <w:rPr>
          <w:rFonts w:eastAsia="宋体" w:hint="eastAsia"/>
          <w:lang w:eastAsia="zh-CN"/>
        </w:rPr>
        <w:t>f</w:t>
      </w:r>
      <w:r w:rsidRPr="00207665">
        <w:rPr>
          <w:rFonts w:eastAsia="宋体"/>
          <w:lang w:eastAsia="zh-CN"/>
        </w:rPr>
        <w:t xml:space="preserve">urther study is required to understand </w:t>
      </w:r>
      <w:r w:rsidR="0092789F">
        <w:rPr>
          <w:rFonts w:eastAsia="宋体" w:hint="eastAsia"/>
          <w:lang w:eastAsia="zh-CN"/>
        </w:rPr>
        <w:t xml:space="preserve">the </w:t>
      </w:r>
      <w:r w:rsidRPr="00207665">
        <w:rPr>
          <w:rFonts w:eastAsia="宋体"/>
          <w:lang w:eastAsia="zh-CN"/>
        </w:rPr>
        <w:t xml:space="preserve">applicability of </w:t>
      </w:r>
      <w:r>
        <w:rPr>
          <w:rFonts w:eastAsia="宋体"/>
          <w:lang w:eastAsia="zh-CN"/>
        </w:rPr>
        <w:t>Satellite access</w:t>
      </w:r>
      <w:r w:rsidRPr="00207665">
        <w:rPr>
          <w:rFonts w:eastAsia="宋体"/>
          <w:lang w:eastAsia="zh-CN"/>
        </w:rPr>
        <w:t xml:space="preserve"> for the Mission Critical</w:t>
      </w:r>
      <w:r>
        <w:t xml:space="preserve"> services</w:t>
      </w:r>
      <w:r>
        <w:rPr>
          <w:rFonts w:eastAsiaTheme="minorEastAsia" w:hint="eastAsia"/>
          <w:lang w:eastAsia="zh-CN"/>
        </w:rPr>
        <w:t xml:space="preserve"> and application enablers </w:t>
      </w:r>
      <w:r w:rsidR="005A5265">
        <w:rPr>
          <w:rFonts w:eastAsiaTheme="minorEastAsia" w:hint="eastAsia"/>
          <w:lang w:eastAsia="zh-CN"/>
        </w:rPr>
        <w:t xml:space="preserve">in SA6 </w:t>
      </w:r>
      <w:r>
        <w:rPr>
          <w:rFonts w:eastAsiaTheme="minorEastAsia" w:hint="eastAsia"/>
          <w:lang w:eastAsia="zh-CN"/>
        </w:rPr>
        <w:t>in Rel-20</w:t>
      </w:r>
      <w:r w:rsidR="00B80863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FE5790">
        <w:rPr>
          <w:rFonts w:eastAsiaTheme="minorEastAsia" w:hint="eastAsia"/>
          <w:lang w:eastAsia="zh-CN"/>
        </w:rPr>
        <w:t xml:space="preserve">mainly </w:t>
      </w:r>
      <w:r>
        <w:rPr>
          <w:rFonts w:eastAsiaTheme="minorEastAsia" w:hint="eastAsia"/>
          <w:lang w:eastAsia="zh-CN"/>
        </w:rPr>
        <w:t xml:space="preserve">based on the SA1 </w:t>
      </w:r>
      <w:r w:rsidR="00B80863">
        <w:rPr>
          <w:rFonts w:eastAsiaTheme="minorEastAsia" w:hint="eastAsia"/>
          <w:lang w:eastAsia="zh-CN"/>
        </w:rPr>
        <w:t xml:space="preserve">enhanced and new use cases, </w:t>
      </w:r>
      <w:r w:rsidR="005A5265">
        <w:rPr>
          <w:rFonts w:eastAsiaTheme="minorEastAsia" w:hint="eastAsia"/>
          <w:lang w:eastAsia="zh-CN"/>
        </w:rPr>
        <w:t>SA2 new work tasks</w:t>
      </w:r>
      <w:r w:rsidR="0092789F">
        <w:rPr>
          <w:rFonts w:eastAsiaTheme="minorEastAsia" w:hint="eastAsia"/>
          <w:lang w:eastAsia="zh-CN"/>
        </w:rPr>
        <w:t>,</w:t>
      </w:r>
      <w:r w:rsidR="005A5265">
        <w:rPr>
          <w:rFonts w:eastAsiaTheme="minorEastAsia" w:hint="eastAsia"/>
          <w:lang w:eastAsia="zh-CN"/>
        </w:rPr>
        <w:t xml:space="preserve"> and SA6 </w:t>
      </w:r>
      <w:r w:rsidR="00B80863">
        <w:rPr>
          <w:rFonts w:eastAsiaTheme="minorEastAsia" w:hint="eastAsia"/>
          <w:lang w:eastAsia="zh-CN"/>
        </w:rPr>
        <w:t xml:space="preserve">Rel-19 leftovers. 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AB2E6D" w:rsidRDefault="002A592F">
      <w:pPr>
        <w:rPr>
          <w:rFonts w:eastAsiaTheme="minorEastAsia"/>
          <w:lang w:val="en-US" w:eastAsia="zh-CN"/>
        </w:rPr>
      </w:pPr>
      <w:r>
        <w:t>The SA6 objectives of this work item include the following</w:t>
      </w:r>
      <w:r>
        <w:rPr>
          <w:lang w:val="en-US"/>
        </w:rPr>
        <w:t>:</w:t>
      </w:r>
    </w:p>
    <w:p w:rsidR="00AB2E6D" w:rsidRPr="005A5265" w:rsidRDefault="00AB2E6D">
      <w:pPr>
        <w:rPr>
          <w:rFonts w:eastAsiaTheme="minorEastAsia"/>
          <w:lang w:val="en-US" w:eastAsia="zh-CN"/>
        </w:rPr>
      </w:pPr>
    </w:p>
    <w:p w:rsidR="00AB2E6D" w:rsidRDefault="002A592F" w:rsidP="005A526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283"/>
        <w:jc w:val="left"/>
        <w:textAlignment w:val="baseline"/>
        <w:rPr>
          <w:rFonts w:ascii="Times New Roman" w:eastAsia="MS Mincho" w:hAnsi="Times New Roman"/>
          <w:lang w:val="en-US" w:eastAsia="zh-CN"/>
        </w:rPr>
      </w:pPr>
      <w:bookmarkStart w:id="15" w:name="OLE_LINK180"/>
      <w:bookmarkStart w:id="16" w:name="OLE_LINK181"/>
      <w:r>
        <w:rPr>
          <w:rFonts w:ascii="Times New Roman" w:eastAsia="MS Mincho" w:hAnsi="Times New Roman"/>
          <w:lang w:val="en-US" w:eastAsia="zh-CN"/>
        </w:rPr>
        <w:t>Study</w:t>
      </w:r>
      <w:r w:rsidR="005A5265" w:rsidRPr="005A5265">
        <w:rPr>
          <w:rFonts w:ascii="Times New Roman" w:eastAsia="MS Mincho" w:hAnsi="Times New Roman"/>
          <w:lang w:val="en-US" w:eastAsia="zh-CN"/>
        </w:rPr>
        <w:t xml:space="preserve"> the impacts </w:t>
      </w:r>
      <w:r w:rsidR="00992D71">
        <w:rPr>
          <w:rFonts w:ascii="Times New Roman" w:eastAsiaTheme="minorEastAsia" w:hAnsi="Times New Roman" w:hint="eastAsia"/>
          <w:lang w:val="en-US" w:eastAsia="zh-CN"/>
        </w:rPr>
        <w:t>on</w:t>
      </w:r>
      <w:r w:rsidR="005A5265" w:rsidRPr="00F86E1B">
        <w:rPr>
          <w:rFonts w:ascii="Times New Roman" w:eastAsia="MS Mincho" w:hAnsi="Times New Roman"/>
          <w:b/>
          <w:lang w:val="en-US" w:eastAsia="zh-CN"/>
        </w:rPr>
        <w:t xml:space="preserve"> application enablers</w:t>
      </w:r>
      <w:r w:rsidR="005A5265" w:rsidRPr="005A5265">
        <w:rPr>
          <w:rFonts w:ascii="Times New Roman" w:eastAsia="MS Mincho" w:hAnsi="Times New Roman"/>
          <w:lang w:val="en-US" w:eastAsia="zh-CN"/>
        </w:rPr>
        <w:t xml:space="preserve"> for supporting satellite access</w:t>
      </w:r>
      <w:r w:rsidR="00651091">
        <w:rPr>
          <w:rFonts w:ascii="Times New Roman" w:eastAsia="MS Mincho" w:hAnsi="Times New Roman"/>
          <w:lang w:val="en-US" w:eastAsia="zh-CN"/>
        </w:rPr>
        <w:t>, includ</w:t>
      </w:r>
      <w:r w:rsidR="00651091">
        <w:rPr>
          <w:rFonts w:ascii="Times New Roman" w:eastAsiaTheme="minorEastAsia" w:hAnsi="Times New Roman" w:hint="eastAsia"/>
          <w:lang w:val="en-US" w:eastAsia="zh-CN"/>
        </w:rPr>
        <w:t>ing</w:t>
      </w:r>
      <w:r>
        <w:rPr>
          <w:rFonts w:ascii="Times New Roman" w:eastAsia="MS Mincho" w:hAnsi="Times New Roman"/>
          <w:lang w:val="en-US" w:eastAsia="zh-CN"/>
        </w:rPr>
        <w:t>:</w:t>
      </w:r>
    </w:p>
    <w:bookmarkEnd w:id="15"/>
    <w:bookmarkEnd w:id="16"/>
    <w:p w:rsidR="002E09C7" w:rsidRPr="00F86E1B" w:rsidRDefault="002E09C7" w:rsidP="00C259FD">
      <w:pPr>
        <w:pStyle w:val="B2"/>
        <w:numPr>
          <w:ilvl w:val="0"/>
          <w:numId w:val="4"/>
        </w:numPr>
        <w:tabs>
          <w:tab w:val="left" w:pos="420"/>
        </w:tabs>
        <w:spacing w:after="180"/>
        <w:rPr>
          <w:b/>
          <w:sz w:val="18"/>
        </w:rPr>
      </w:pPr>
      <w:r w:rsidRPr="00F86E1B">
        <w:rPr>
          <w:b/>
          <w:sz w:val="18"/>
        </w:rPr>
        <w:t>UE-SAT-UE communication</w:t>
      </w:r>
      <w:r w:rsidRPr="00F86E1B">
        <w:rPr>
          <w:rFonts w:eastAsiaTheme="minorEastAsia" w:hint="eastAsia"/>
          <w:b/>
          <w:sz w:val="18"/>
          <w:lang w:eastAsia="zh-CN"/>
        </w:rPr>
        <w:t xml:space="preserve"> for IMS services (i.e. </w:t>
      </w:r>
      <w:proofErr w:type="spellStart"/>
      <w:r w:rsidRPr="00F86E1B">
        <w:rPr>
          <w:rFonts w:eastAsiaTheme="minorEastAsia" w:hint="eastAsia"/>
          <w:b/>
          <w:sz w:val="18"/>
          <w:lang w:eastAsia="zh-CN"/>
        </w:rPr>
        <w:t>MMTel</w:t>
      </w:r>
      <w:proofErr w:type="spellEnd"/>
      <w:r w:rsidRPr="00F86E1B">
        <w:rPr>
          <w:rFonts w:eastAsiaTheme="minorEastAsia" w:hint="eastAsia"/>
          <w:b/>
          <w:sz w:val="18"/>
          <w:lang w:eastAsia="zh-CN"/>
        </w:rPr>
        <w:t>)</w:t>
      </w:r>
    </w:p>
    <w:p w:rsidR="00F86E1B" w:rsidRPr="00F86E1B" w:rsidRDefault="00F86E1B" w:rsidP="00F86E1B">
      <w:pPr>
        <w:pStyle w:val="B2"/>
        <w:numPr>
          <w:ilvl w:val="0"/>
          <w:numId w:val="6"/>
        </w:numPr>
        <w:tabs>
          <w:tab w:val="left" w:pos="420"/>
        </w:tabs>
        <w:spacing w:after="180"/>
        <w:ind w:left="709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/>
          <w:sz w:val="18"/>
          <w:lang w:val="en-US" w:eastAsia="zh-CN"/>
        </w:rPr>
        <w:t>Stu</w:t>
      </w:r>
      <w:r>
        <w:rPr>
          <w:rFonts w:eastAsiaTheme="minorEastAsia" w:hint="eastAsia"/>
          <w:sz w:val="18"/>
          <w:lang w:val="en-US" w:eastAsia="zh-CN"/>
        </w:rPr>
        <w:t xml:space="preserve">dy </w:t>
      </w:r>
      <w:r>
        <w:rPr>
          <w:rFonts w:eastAsiaTheme="minorEastAsia"/>
          <w:sz w:val="18"/>
          <w:lang w:val="en-US" w:eastAsia="zh-CN"/>
        </w:rPr>
        <w:t xml:space="preserve">different deployment options for </w:t>
      </w:r>
      <w:r>
        <w:rPr>
          <w:rFonts w:eastAsiaTheme="minorEastAsia" w:hint="eastAsia"/>
          <w:sz w:val="18"/>
          <w:lang w:val="en-US" w:eastAsia="zh-CN"/>
        </w:rPr>
        <w:t>IMS</w:t>
      </w:r>
      <w:r w:rsidRPr="00F86E1B">
        <w:rPr>
          <w:rFonts w:eastAsiaTheme="minorEastAsia"/>
          <w:sz w:val="18"/>
          <w:lang w:val="en-US" w:eastAsia="zh-CN"/>
        </w:rPr>
        <w:t xml:space="preserve"> services using satellite access</w:t>
      </w:r>
      <w:r w:rsidR="00171B5A">
        <w:rPr>
          <w:rFonts w:eastAsiaTheme="minorEastAsia" w:hint="eastAsia"/>
          <w:sz w:val="18"/>
          <w:lang w:val="en-US" w:eastAsia="zh-CN"/>
        </w:rPr>
        <w:t>.</w:t>
      </w:r>
    </w:p>
    <w:p w:rsidR="00AB2E6D" w:rsidRPr="00F86E1B" w:rsidRDefault="00C259FD" w:rsidP="00C259FD">
      <w:pPr>
        <w:pStyle w:val="B2"/>
        <w:numPr>
          <w:ilvl w:val="0"/>
          <w:numId w:val="4"/>
        </w:numPr>
        <w:tabs>
          <w:tab w:val="left" w:pos="420"/>
        </w:tabs>
        <w:spacing w:after="180"/>
        <w:rPr>
          <w:b/>
          <w:sz w:val="18"/>
        </w:rPr>
      </w:pPr>
      <w:r w:rsidRPr="00F86E1B">
        <w:rPr>
          <w:rFonts w:eastAsia="等线"/>
          <w:b/>
          <w:color w:val="000000"/>
          <w:sz w:val="18"/>
          <w:lang w:eastAsia="zh-CN"/>
        </w:rPr>
        <w:t>S&amp;F feature</w:t>
      </w:r>
      <w:r w:rsidRPr="00F86E1B">
        <w:rPr>
          <w:rFonts w:eastAsia="等线" w:hint="eastAsia"/>
          <w:b/>
          <w:color w:val="000000"/>
          <w:sz w:val="18"/>
          <w:lang w:eastAsia="zh-CN"/>
        </w:rPr>
        <w:t xml:space="preserve"> support</w:t>
      </w:r>
      <w:r w:rsidRPr="00F86E1B">
        <w:rPr>
          <w:rFonts w:eastAsia="等线"/>
          <w:b/>
          <w:color w:val="000000"/>
          <w:sz w:val="18"/>
          <w:lang w:eastAsia="zh-CN"/>
        </w:rPr>
        <w:t xml:space="preserve"> in 5GS with NR NTN</w:t>
      </w:r>
    </w:p>
    <w:p w:rsidR="007F2FEA" w:rsidRPr="00F86E1B" w:rsidRDefault="002A592F" w:rsidP="00F86E1B">
      <w:pPr>
        <w:pStyle w:val="B2"/>
        <w:numPr>
          <w:ilvl w:val="0"/>
          <w:numId w:val="9"/>
        </w:numPr>
        <w:tabs>
          <w:tab w:val="left" w:pos="420"/>
        </w:tabs>
        <w:spacing w:after="180"/>
        <w:ind w:left="709" w:hanging="142"/>
        <w:rPr>
          <w:rFonts w:eastAsiaTheme="minorEastAsia"/>
          <w:sz w:val="18"/>
          <w:lang w:val="en-US" w:eastAsia="zh-CN"/>
        </w:rPr>
      </w:pPr>
      <w:r w:rsidRPr="00F86E1B">
        <w:rPr>
          <w:rFonts w:eastAsiaTheme="minorEastAsia"/>
          <w:sz w:val="18"/>
          <w:lang w:eastAsia="zh-CN"/>
        </w:rPr>
        <w:t xml:space="preserve">Check impacts for </w:t>
      </w:r>
      <w:r w:rsidR="00F86E1B">
        <w:rPr>
          <w:rFonts w:eastAsiaTheme="minorEastAsia" w:hint="eastAsia"/>
          <w:sz w:val="18"/>
          <w:lang w:eastAsia="zh-CN"/>
        </w:rPr>
        <w:t xml:space="preserve">the current </w:t>
      </w:r>
      <w:r w:rsidRPr="00F86E1B">
        <w:rPr>
          <w:rFonts w:eastAsiaTheme="minorEastAsia"/>
          <w:sz w:val="18"/>
          <w:lang w:eastAsia="zh-CN"/>
        </w:rPr>
        <w:t>discovery a</w:t>
      </w:r>
      <w:r w:rsidR="00F86E1B">
        <w:rPr>
          <w:rFonts w:eastAsiaTheme="minorEastAsia"/>
          <w:sz w:val="18"/>
          <w:lang w:eastAsia="zh-CN"/>
        </w:rPr>
        <w:t>nd provisioning procedures</w:t>
      </w:r>
      <w:r w:rsidR="00F86E1B">
        <w:rPr>
          <w:rFonts w:eastAsiaTheme="minorEastAsia" w:hint="eastAsia"/>
          <w:sz w:val="18"/>
          <w:lang w:eastAsia="zh-CN"/>
        </w:rPr>
        <w:t xml:space="preserve"> for kinds of</w:t>
      </w:r>
      <w:r w:rsidRPr="00F86E1B">
        <w:rPr>
          <w:rFonts w:eastAsiaTheme="minorEastAsia"/>
          <w:sz w:val="18"/>
          <w:lang w:eastAsia="zh-CN"/>
        </w:rPr>
        <w:t xml:space="preserve"> </w:t>
      </w:r>
      <w:r w:rsidRPr="00F86E1B">
        <w:rPr>
          <w:rFonts w:eastAsiaTheme="minorEastAsia"/>
          <w:sz w:val="18"/>
          <w:lang w:val="en-US" w:eastAsia="zh-CN"/>
        </w:rPr>
        <w:t>application</w:t>
      </w:r>
      <w:r w:rsidR="00F86E1B">
        <w:rPr>
          <w:rFonts w:eastAsiaTheme="minorEastAsia"/>
          <w:sz w:val="18"/>
          <w:lang w:eastAsia="zh-CN"/>
        </w:rPr>
        <w:t xml:space="preserve"> enablers</w:t>
      </w:r>
      <w:r w:rsidR="00992D71">
        <w:rPr>
          <w:rFonts w:eastAsiaTheme="minorEastAsia" w:hint="eastAsia"/>
          <w:sz w:val="18"/>
          <w:lang w:eastAsia="zh-CN"/>
        </w:rPr>
        <w:t>.</w:t>
      </w:r>
    </w:p>
    <w:p w:rsidR="00F86E1B" w:rsidRPr="00F86E1B" w:rsidRDefault="002A592F" w:rsidP="00F86E1B">
      <w:pPr>
        <w:pStyle w:val="B2"/>
        <w:numPr>
          <w:ilvl w:val="0"/>
          <w:numId w:val="9"/>
        </w:numPr>
        <w:tabs>
          <w:tab w:val="left" w:pos="420"/>
        </w:tabs>
        <w:spacing w:after="180"/>
        <w:ind w:left="709" w:hanging="142"/>
        <w:rPr>
          <w:rFonts w:eastAsiaTheme="minorEastAsia"/>
          <w:sz w:val="18"/>
          <w:lang w:val="en-US" w:eastAsia="zh-CN"/>
        </w:rPr>
      </w:pPr>
      <w:r w:rsidRPr="00F86E1B">
        <w:rPr>
          <w:rFonts w:eastAsiaTheme="minorEastAsia"/>
          <w:sz w:val="18"/>
          <w:lang w:val="en-US" w:eastAsia="zh-CN"/>
        </w:rPr>
        <w:t xml:space="preserve">Expose/utilize the </w:t>
      </w:r>
      <w:r w:rsidR="00F86E1B">
        <w:rPr>
          <w:rFonts w:eastAsiaTheme="minorEastAsia"/>
          <w:sz w:val="18"/>
          <w:lang w:eastAsia="zh-CN"/>
        </w:rPr>
        <w:t>S&amp;F events information to</w:t>
      </w:r>
      <w:r w:rsidR="00F86E1B">
        <w:rPr>
          <w:rFonts w:eastAsiaTheme="minorEastAsia" w:hint="eastAsia"/>
          <w:sz w:val="18"/>
          <w:lang w:eastAsia="zh-CN"/>
        </w:rPr>
        <w:t xml:space="preserve"> </w:t>
      </w:r>
      <w:r w:rsidR="00992D71">
        <w:rPr>
          <w:rFonts w:eastAsiaTheme="minorEastAsia"/>
          <w:sz w:val="18"/>
          <w:lang w:eastAsia="zh-CN"/>
        </w:rPr>
        <w:t>optimiz</w:t>
      </w:r>
      <w:r w:rsidRPr="00F86E1B">
        <w:rPr>
          <w:rFonts w:eastAsiaTheme="minorEastAsia"/>
          <w:sz w:val="18"/>
          <w:lang w:eastAsia="zh-CN"/>
        </w:rPr>
        <w:t>e the application enablement behaviour</w:t>
      </w:r>
      <w:r w:rsidR="00992D71">
        <w:rPr>
          <w:rFonts w:eastAsiaTheme="minorEastAsia" w:hint="eastAsia"/>
          <w:sz w:val="18"/>
          <w:lang w:eastAsia="zh-CN"/>
        </w:rPr>
        <w:t>.</w:t>
      </w:r>
    </w:p>
    <w:p w:rsidR="00AB2E6D" w:rsidRPr="00F86E1B" w:rsidRDefault="00992D71" w:rsidP="002E09C7">
      <w:pPr>
        <w:pStyle w:val="B2"/>
        <w:numPr>
          <w:ilvl w:val="0"/>
          <w:numId w:val="4"/>
        </w:numPr>
        <w:tabs>
          <w:tab w:val="left" w:pos="420"/>
        </w:tabs>
        <w:spacing w:after="180"/>
        <w:rPr>
          <w:b/>
          <w:sz w:val="18"/>
        </w:rPr>
      </w:pPr>
      <w:bookmarkStart w:id="17" w:name="OLE_LINK189"/>
      <w:r>
        <w:rPr>
          <w:b/>
          <w:sz w:val="18"/>
        </w:rPr>
        <w:t>Multi-orbit</w:t>
      </w:r>
      <w:r w:rsidR="002E09C7" w:rsidRPr="00F86E1B">
        <w:rPr>
          <w:b/>
          <w:sz w:val="18"/>
        </w:rPr>
        <w:t xml:space="preserve"> satellite access</w:t>
      </w:r>
      <w:r w:rsidR="002E09C7" w:rsidRPr="00F86E1B">
        <w:rPr>
          <w:rFonts w:eastAsiaTheme="minorEastAsia" w:hint="eastAsia"/>
          <w:b/>
          <w:sz w:val="18"/>
          <w:lang w:eastAsia="zh-CN"/>
        </w:rPr>
        <w:t xml:space="preserve"> support</w:t>
      </w:r>
    </w:p>
    <w:p w:rsidR="007F2FEA" w:rsidRPr="00F86E1B" w:rsidRDefault="002A592F" w:rsidP="00F86E1B">
      <w:pPr>
        <w:pStyle w:val="B2"/>
        <w:numPr>
          <w:ilvl w:val="0"/>
          <w:numId w:val="9"/>
        </w:numPr>
        <w:tabs>
          <w:tab w:val="left" w:pos="420"/>
        </w:tabs>
        <w:spacing w:after="180"/>
        <w:ind w:left="709" w:hanging="142"/>
        <w:rPr>
          <w:rFonts w:eastAsiaTheme="minorEastAsia"/>
          <w:sz w:val="18"/>
          <w:lang w:val="en-US" w:eastAsia="zh-CN"/>
        </w:rPr>
      </w:pPr>
      <w:r w:rsidRPr="00F86E1B">
        <w:rPr>
          <w:rFonts w:eastAsiaTheme="minorEastAsia"/>
          <w:sz w:val="18"/>
          <w:lang w:val="en-US" w:eastAsia="zh-CN"/>
        </w:rPr>
        <w:t>Chec</w:t>
      </w:r>
      <w:r w:rsidR="00992D71">
        <w:rPr>
          <w:rFonts w:eastAsiaTheme="minorEastAsia"/>
          <w:sz w:val="18"/>
          <w:lang w:val="en-US" w:eastAsia="zh-CN"/>
        </w:rPr>
        <w:t>k deployment options impacts</w:t>
      </w:r>
      <w:r w:rsidR="00992D71">
        <w:rPr>
          <w:rFonts w:eastAsiaTheme="minorEastAsia" w:hint="eastAsia"/>
          <w:sz w:val="18"/>
          <w:lang w:val="en-US" w:eastAsia="zh-CN"/>
        </w:rPr>
        <w:t xml:space="preserve"> on</w:t>
      </w:r>
      <w:r w:rsidRPr="00F86E1B">
        <w:rPr>
          <w:rFonts w:eastAsiaTheme="minorEastAsia"/>
          <w:sz w:val="18"/>
          <w:lang w:val="en-US" w:eastAsia="zh-CN"/>
        </w:rPr>
        <w:t xml:space="preserve"> e.g. EAS/EES when t</w:t>
      </w:r>
      <w:r w:rsidR="00171B5A">
        <w:rPr>
          <w:rFonts w:eastAsiaTheme="minorEastAsia"/>
          <w:sz w:val="18"/>
          <w:lang w:val="en-US" w:eastAsia="zh-CN"/>
        </w:rPr>
        <w:t>hey are deployed on multi-orbit</w:t>
      </w:r>
      <w:r w:rsidRPr="00F86E1B">
        <w:rPr>
          <w:rFonts w:eastAsiaTheme="minorEastAsia"/>
          <w:sz w:val="18"/>
          <w:lang w:val="en-US" w:eastAsia="zh-CN"/>
        </w:rPr>
        <w:t xml:space="preserve"> satellites</w:t>
      </w:r>
      <w:r w:rsidR="00992D71">
        <w:rPr>
          <w:rFonts w:eastAsiaTheme="minorEastAsia" w:hint="eastAsia"/>
          <w:sz w:val="18"/>
          <w:lang w:val="en-US" w:eastAsia="zh-CN"/>
        </w:rPr>
        <w:t>.</w:t>
      </w:r>
    </w:p>
    <w:p w:rsidR="00AB2E6D" w:rsidRPr="002A592F" w:rsidRDefault="00992D71" w:rsidP="002A592F">
      <w:pPr>
        <w:pStyle w:val="B2"/>
        <w:numPr>
          <w:ilvl w:val="0"/>
          <w:numId w:val="9"/>
        </w:numPr>
        <w:tabs>
          <w:tab w:val="left" w:pos="420"/>
        </w:tabs>
        <w:spacing w:after="180"/>
        <w:ind w:left="709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/>
          <w:sz w:val="18"/>
          <w:lang w:eastAsia="zh-CN"/>
        </w:rPr>
        <w:t>Check impacts on</w:t>
      </w:r>
      <w:r w:rsidR="002A592F" w:rsidRPr="00F86E1B">
        <w:rPr>
          <w:rFonts w:eastAsiaTheme="minorEastAsia"/>
          <w:sz w:val="18"/>
          <w:lang w:eastAsia="zh-CN"/>
        </w:rPr>
        <w:t xml:space="preserve"> </w:t>
      </w:r>
      <w:r>
        <w:rPr>
          <w:rFonts w:eastAsiaTheme="minorEastAsia" w:hint="eastAsia"/>
          <w:sz w:val="18"/>
          <w:lang w:eastAsia="zh-CN"/>
        </w:rPr>
        <w:t xml:space="preserve">the </w:t>
      </w:r>
      <w:r w:rsidR="00171B5A">
        <w:rPr>
          <w:rFonts w:eastAsiaTheme="minorEastAsia" w:hint="eastAsia"/>
          <w:sz w:val="18"/>
          <w:lang w:eastAsia="zh-CN"/>
        </w:rPr>
        <w:t xml:space="preserve">existing procedures (i.e. </w:t>
      </w:r>
      <w:r w:rsidR="00F86E1B">
        <w:rPr>
          <w:rFonts w:eastAsiaTheme="minorEastAsia"/>
          <w:sz w:val="18"/>
          <w:lang w:eastAsia="zh-CN"/>
        </w:rPr>
        <w:t>discovery</w:t>
      </w:r>
      <w:r w:rsidR="002A592F">
        <w:rPr>
          <w:rFonts w:eastAsiaTheme="minorEastAsia" w:hint="eastAsia"/>
          <w:sz w:val="18"/>
          <w:lang w:eastAsia="zh-CN"/>
        </w:rPr>
        <w:t xml:space="preserve"> and </w:t>
      </w:r>
      <w:r w:rsidR="002A592F" w:rsidRPr="00F86E1B">
        <w:rPr>
          <w:rFonts w:eastAsiaTheme="minorEastAsia"/>
          <w:sz w:val="18"/>
          <w:lang w:eastAsia="zh-CN"/>
        </w:rPr>
        <w:t>provisioning procedures</w:t>
      </w:r>
      <w:r w:rsidR="00171B5A">
        <w:rPr>
          <w:rFonts w:eastAsiaTheme="minorEastAsia" w:hint="eastAsia"/>
          <w:sz w:val="18"/>
          <w:lang w:eastAsia="zh-CN"/>
        </w:rPr>
        <w:t xml:space="preserve">) </w:t>
      </w:r>
      <w:r w:rsidRPr="00F86E1B">
        <w:rPr>
          <w:rFonts w:eastAsiaTheme="minorEastAsia"/>
          <w:sz w:val="18"/>
          <w:lang w:val="en-US" w:eastAsia="zh-CN"/>
        </w:rPr>
        <w:t>for</w:t>
      </w:r>
      <w:r w:rsidR="002A592F" w:rsidRPr="00F86E1B">
        <w:rPr>
          <w:rFonts w:eastAsiaTheme="minorEastAsia"/>
          <w:sz w:val="18"/>
          <w:lang w:val="en-US" w:eastAsia="zh-CN"/>
        </w:rPr>
        <w:t xml:space="preserve"> e.g. EDGE</w:t>
      </w:r>
      <w:r>
        <w:rPr>
          <w:rFonts w:eastAsiaTheme="minorEastAsia"/>
          <w:sz w:val="18"/>
          <w:lang w:val="en-US" w:eastAsia="zh-CN"/>
        </w:rPr>
        <w:t xml:space="preserve"> service when using multi-orbit</w:t>
      </w:r>
      <w:r w:rsidR="002A592F" w:rsidRPr="00F86E1B">
        <w:rPr>
          <w:rFonts w:eastAsiaTheme="minorEastAsia"/>
          <w:sz w:val="18"/>
          <w:lang w:val="en-US" w:eastAsia="zh-CN"/>
        </w:rPr>
        <w:t xml:space="preserve"> satellite access</w:t>
      </w:r>
      <w:bookmarkEnd w:id="17"/>
      <w:r>
        <w:rPr>
          <w:rFonts w:eastAsiaTheme="minorEastAsia" w:hint="eastAsia"/>
          <w:sz w:val="18"/>
          <w:lang w:val="en-US" w:eastAsia="zh-CN"/>
        </w:rPr>
        <w:t>.</w:t>
      </w:r>
    </w:p>
    <w:p w:rsidR="00651091" w:rsidRDefault="00651091" w:rsidP="0065109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283"/>
        <w:jc w:val="left"/>
        <w:textAlignment w:val="baseline"/>
        <w:rPr>
          <w:rFonts w:ascii="Times New Roman" w:eastAsia="MS Mincho" w:hAnsi="Times New Roman"/>
          <w:lang w:val="en-US" w:eastAsia="zh-CN"/>
        </w:rPr>
      </w:pPr>
      <w:r>
        <w:rPr>
          <w:rFonts w:ascii="Times New Roman" w:eastAsia="MS Mincho" w:hAnsi="Times New Roman"/>
          <w:lang w:val="en-US" w:eastAsia="zh-CN"/>
        </w:rPr>
        <w:t>Study</w:t>
      </w:r>
      <w:r w:rsidR="00992D71">
        <w:rPr>
          <w:rFonts w:ascii="Times New Roman" w:eastAsia="MS Mincho" w:hAnsi="Times New Roman"/>
          <w:lang w:val="en-US" w:eastAsia="zh-CN"/>
        </w:rPr>
        <w:t xml:space="preserve"> the impacts </w:t>
      </w:r>
      <w:r w:rsidR="00992D71">
        <w:rPr>
          <w:rFonts w:ascii="Times New Roman" w:eastAsiaTheme="minorEastAsia" w:hAnsi="Times New Roman" w:hint="eastAsia"/>
          <w:lang w:val="en-US" w:eastAsia="zh-CN"/>
        </w:rPr>
        <w:t>on</w:t>
      </w:r>
      <w:r w:rsidRPr="005A5265">
        <w:rPr>
          <w:rFonts w:ascii="Times New Roman" w:eastAsia="MS Mincho" w:hAnsi="Times New Roman"/>
          <w:lang w:val="en-US" w:eastAsia="zh-CN"/>
        </w:rPr>
        <w:t xml:space="preserve"> </w:t>
      </w:r>
      <w:r w:rsidRPr="00F86E1B">
        <w:rPr>
          <w:rFonts w:ascii="Times New Roman" w:eastAsia="宋体" w:hAnsi="Times New Roman"/>
          <w:b/>
          <w:lang w:eastAsia="zh-CN"/>
        </w:rPr>
        <w:t>Mission Critical</w:t>
      </w:r>
      <w:r w:rsidRPr="00F86E1B">
        <w:rPr>
          <w:rFonts w:ascii="Times New Roman" w:eastAsia="MS Mincho" w:hAnsi="Times New Roman"/>
          <w:b/>
          <w:lang w:val="en-US" w:eastAsia="zh-CN"/>
        </w:rPr>
        <w:t xml:space="preserve"> </w:t>
      </w:r>
      <w:r w:rsidRPr="00F86E1B">
        <w:rPr>
          <w:rFonts w:ascii="Times New Roman" w:eastAsiaTheme="minorEastAsia" w:hAnsi="Times New Roman" w:hint="eastAsia"/>
          <w:b/>
          <w:lang w:val="en-US" w:eastAsia="zh-CN"/>
        </w:rPr>
        <w:t>services</w:t>
      </w:r>
      <w:r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Pr="005A5265">
        <w:rPr>
          <w:rFonts w:ascii="Times New Roman" w:eastAsia="MS Mincho" w:hAnsi="Times New Roman"/>
          <w:lang w:val="en-US" w:eastAsia="zh-CN"/>
        </w:rPr>
        <w:t>for supporting satellite access</w:t>
      </w:r>
      <w:r>
        <w:rPr>
          <w:rFonts w:ascii="Times New Roman" w:eastAsia="MS Mincho" w:hAnsi="Times New Roman"/>
          <w:lang w:val="en-US" w:eastAsia="zh-CN"/>
        </w:rPr>
        <w:t>, includ</w:t>
      </w:r>
      <w:r>
        <w:rPr>
          <w:rFonts w:ascii="Times New Roman" w:eastAsiaTheme="minorEastAsia" w:hAnsi="Times New Roman" w:hint="eastAsia"/>
          <w:lang w:val="en-US" w:eastAsia="zh-CN"/>
        </w:rPr>
        <w:t>ing</w:t>
      </w:r>
      <w:r>
        <w:rPr>
          <w:rFonts w:ascii="Times New Roman" w:eastAsia="MS Mincho" w:hAnsi="Times New Roman"/>
          <w:lang w:val="en-US" w:eastAsia="zh-CN"/>
        </w:rPr>
        <w:t>:</w:t>
      </w:r>
    </w:p>
    <w:p w:rsidR="00651091" w:rsidRPr="00F86E1B" w:rsidRDefault="00C259FD" w:rsidP="00C259FD">
      <w:pPr>
        <w:pStyle w:val="B2"/>
        <w:numPr>
          <w:ilvl w:val="0"/>
          <w:numId w:val="5"/>
        </w:numPr>
        <w:tabs>
          <w:tab w:val="left" w:pos="420"/>
        </w:tabs>
        <w:spacing w:after="180"/>
        <w:rPr>
          <w:b/>
          <w:sz w:val="18"/>
        </w:rPr>
      </w:pPr>
      <w:bookmarkStart w:id="18" w:name="OLE_LINK187"/>
      <w:bookmarkStart w:id="19" w:name="OLE_LINK188"/>
      <w:r w:rsidRPr="00F86E1B">
        <w:rPr>
          <w:b/>
          <w:sz w:val="18"/>
        </w:rPr>
        <w:t>UE-SAT-UE communication</w:t>
      </w:r>
      <w:bookmarkEnd w:id="18"/>
      <w:bookmarkEnd w:id="19"/>
      <w:r w:rsidRPr="00F86E1B">
        <w:rPr>
          <w:b/>
          <w:sz w:val="18"/>
        </w:rPr>
        <w:t xml:space="preserve"> </w:t>
      </w:r>
    </w:p>
    <w:p w:rsidR="00C259FD" w:rsidRPr="00F86E1B" w:rsidRDefault="00C259FD" w:rsidP="002E09C7">
      <w:pPr>
        <w:pStyle w:val="B2"/>
        <w:numPr>
          <w:ilvl w:val="0"/>
          <w:numId w:val="6"/>
        </w:numPr>
        <w:tabs>
          <w:tab w:val="left" w:pos="420"/>
        </w:tabs>
        <w:spacing w:after="180"/>
        <w:ind w:left="709" w:hanging="142"/>
        <w:rPr>
          <w:rFonts w:eastAsiaTheme="minorEastAsia"/>
          <w:sz w:val="18"/>
          <w:lang w:eastAsia="zh-CN"/>
        </w:rPr>
      </w:pPr>
      <w:r w:rsidRPr="00F86E1B">
        <w:rPr>
          <w:rFonts w:eastAsiaTheme="minorEastAsia"/>
          <w:sz w:val="18"/>
          <w:lang w:eastAsia="zh-CN"/>
        </w:rPr>
        <w:t xml:space="preserve">One </w:t>
      </w:r>
      <w:proofErr w:type="gramStart"/>
      <w:r w:rsidRPr="00F86E1B">
        <w:rPr>
          <w:rFonts w:eastAsiaTheme="minorEastAsia"/>
          <w:sz w:val="18"/>
          <w:lang w:eastAsia="zh-CN"/>
        </w:rPr>
        <w:t>to</w:t>
      </w:r>
      <w:proofErr w:type="gramEnd"/>
      <w:r w:rsidRPr="00F86E1B">
        <w:rPr>
          <w:rFonts w:eastAsiaTheme="minorEastAsia"/>
          <w:sz w:val="18"/>
          <w:lang w:eastAsia="zh-CN"/>
        </w:rPr>
        <w:t xml:space="preserve"> many communication offloading via one UE-SAT-many UEs communication for mission critical services (e.g. MCPTT</w:t>
      </w:r>
      <w:r w:rsidRPr="00F86E1B">
        <w:rPr>
          <w:rFonts w:eastAsiaTheme="minorEastAsia" w:hint="eastAsia"/>
          <w:sz w:val="18"/>
          <w:lang w:eastAsia="zh-CN"/>
        </w:rPr>
        <w:t>)</w:t>
      </w:r>
      <w:r w:rsidR="00992D71">
        <w:rPr>
          <w:rFonts w:eastAsiaTheme="minorEastAsia" w:hint="eastAsia"/>
          <w:sz w:val="18"/>
          <w:lang w:eastAsia="zh-CN"/>
        </w:rPr>
        <w:t>.</w:t>
      </w:r>
    </w:p>
    <w:p w:rsidR="002E09C7" w:rsidRPr="00F86E1B" w:rsidRDefault="00992D71" w:rsidP="002E09C7">
      <w:pPr>
        <w:pStyle w:val="B2"/>
        <w:numPr>
          <w:ilvl w:val="0"/>
          <w:numId w:val="5"/>
        </w:numPr>
        <w:tabs>
          <w:tab w:val="left" w:pos="420"/>
        </w:tabs>
        <w:spacing w:after="180"/>
        <w:rPr>
          <w:b/>
          <w:sz w:val="18"/>
        </w:rPr>
      </w:pPr>
      <w:r>
        <w:rPr>
          <w:b/>
          <w:sz w:val="18"/>
        </w:rPr>
        <w:t>Multi-orbit</w:t>
      </w:r>
      <w:r w:rsidR="002E09C7" w:rsidRPr="00F86E1B">
        <w:rPr>
          <w:b/>
          <w:sz w:val="18"/>
        </w:rPr>
        <w:t xml:space="preserve"> satellite access</w:t>
      </w:r>
      <w:r w:rsidR="002E09C7" w:rsidRPr="00F86E1B">
        <w:rPr>
          <w:rFonts w:hint="eastAsia"/>
          <w:b/>
          <w:sz w:val="18"/>
        </w:rPr>
        <w:t xml:space="preserve"> support</w:t>
      </w:r>
    </w:p>
    <w:p w:rsidR="007F2FEA" w:rsidRPr="00F86E1B" w:rsidRDefault="002A592F" w:rsidP="002E09C7">
      <w:pPr>
        <w:pStyle w:val="B2"/>
        <w:numPr>
          <w:ilvl w:val="0"/>
          <w:numId w:val="6"/>
        </w:numPr>
        <w:tabs>
          <w:tab w:val="left" w:pos="420"/>
        </w:tabs>
        <w:spacing w:after="180"/>
        <w:rPr>
          <w:rFonts w:eastAsiaTheme="minorEastAsia"/>
          <w:sz w:val="18"/>
          <w:lang w:val="en-US" w:eastAsia="zh-CN"/>
        </w:rPr>
      </w:pPr>
      <w:r w:rsidRPr="00F86E1B">
        <w:rPr>
          <w:rFonts w:eastAsiaTheme="minorEastAsia"/>
          <w:sz w:val="18"/>
          <w:lang w:val="en-US" w:eastAsia="zh-CN"/>
        </w:rPr>
        <w:t>Identify which satellite access</w:t>
      </w:r>
      <w:r w:rsidR="002E09C7" w:rsidRPr="00F86E1B">
        <w:rPr>
          <w:rFonts w:eastAsiaTheme="minorEastAsia" w:hint="eastAsia"/>
          <w:sz w:val="18"/>
          <w:lang w:val="en-US" w:eastAsia="zh-CN"/>
        </w:rPr>
        <w:t xml:space="preserve"> </w:t>
      </w:r>
      <w:r w:rsidR="002E09C7" w:rsidRPr="00F86E1B">
        <w:rPr>
          <w:rFonts w:eastAsiaTheme="minorEastAsia"/>
          <w:sz w:val="18"/>
          <w:lang w:val="en-US" w:eastAsia="zh-CN"/>
        </w:rPr>
        <w:t xml:space="preserve">(LEO, MEO, </w:t>
      </w:r>
      <w:r w:rsidR="00992D71" w:rsidRPr="00F86E1B">
        <w:rPr>
          <w:rFonts w:eastAsiaTheme="minorEastAsia"/>
          <w:sz w:val="18"/>
          <w:lang w:val="en-US" w:eastAsia="zh-CN"/>
        </w:rPr>
        <w:t>and GEO</w:t>
      </w:r>
      <w:r w:rsidR="002E09C7" w:rsidRPr="00F86E1B">
        <w:rPr>
          <w:rFonts w:eastAsiaTheme="minorEastAsia"/>
          <w:sz w:val="18"/>
          <w:lang w:val="en-US" w:eastAsia="zh-CN"/>
        </w:rPr>
        <w:t>)</w:t>
      </w:r>
      <w:r w:rsidRPr="00F86E1B">
        <w:rPr>
          <w:rFonts w:eastAsiaTheme="minorEastAsia"/>
          <w:sz w:val="18"/>
          <w:lang w:val="en-US" w:eastAsia="zh-CN"/>
        </w:rPr>
        <w:t xml:space="preserve"> is applicable to the MC services</w:t>
      </w:r>
      <w:r w:rsidR="00992D71">
        <w:rPr>
          <w:rFonts w:eastAsiaTheme="minorEastAsia" w:hint="eastAsia"/>
          <w:sz w:val="18"/>
          <w:lang w:val="en-US" w:eastAsia="zh-CN"/>
        </w:rPr>
        <w:t>.</w:t>
      </w:r>
    </w:p>
    <w:p w:rsidR="00AB2E6D" w:rsidRPr="00F86E1B" w:rsidRDefault="00F86E1B" w:rsidP="002E09C7">
      <w:pPr>
        <w:pStyle w:val="B2"/>
        <w:numPr>
          <w:ilvl w:val="0"/>
          <w:numId w:val="6"/>
        </w:numPr>
        <w:tabs>
          <w:tab w:val="left" w:pos="420"/>
        </w:tabs>
        <w:spacing w:after="180"/>
        <w:ind w:left="709" w:hanging="142"/>
        <w:rPr>
          <w:rFonts w:eastAsiaTheme="minorEastAsia"/>
          <w:sz w:val="18"/>
          <w:lang w:val="en-US" w:eastAsia="zh-CN"/>
        </w:rPr>
      </w:pPr>
      <w:bookmarkStart w:id="20" w:name="OLE_LINK193"/>
      <w:bookmarkStart w:id="21" w:name="OLE_LINK194"/>
      <w:r>
        <w:rPr>
          <w:rFonts w:eastAsiaTheme="minorEastAsia"/>
          <w:sz w:val="18"/>
          <w:lang w:val="en-US" w:eastAsia="zh-CN"/>
        </w:rPr>
        <w:t xml:space="preserve">Study </w:t>
      </w:r>
      <w:bookmarkStart w:id="22" w:name="OLE_LINK195"/>
      <w:bookmarkStart w:id="23" w:name="OLE_LINK196"/>
      <w:r>
        <w:rPr>
          <w:rFonts w:eastAsiaTheme="minorEastAsia"/>
          <w:sz w:val="18"/>
          <w:lang w:val="en-US" w:eastAsia="zh-CN"/>
        </w:rPr>
        <w:t xml:space="preserve">different deployment options </w:t>
      </w:r>
      <w:r w:rsidR="002A592F" w:rsidRPr="00F86E1B">
        <w:rPr>
          <w:rFonts w:eastAsiaTheme="minorEastAsia"/>
          <w:sz w:val="18"/>
          <w:lang w:val="en-US" w:eastAsia="zh-CN"/>
        </w:rPr>
        <w:t>fo</w:t>
      </w:r>
      <w:r w:rsidR="00171B5A">
        <w:rPr>
          <w:rFonts w:eastAsiaTheme="minorEastAsia"/>
          <w:sz w:val="18"/>
          <w:lang w:val="en-US" w:eastAsia="zh-CN"/>
        </w:rPr>
        <w:t>r MC services using multi-orbit</w:t>
      </w:r>
      <w:bookmarkStart w:id="24" w:name="_GoBack"/>
      <w:bookmarkEnd w:id="24"/>
      <w:r w:rsidR="002A592F" w:rsidRPr="00F86E1B">
        <w:rPr>
          <w:rFonts w:eastAsiaTheme="minorEastAsia"/>
          <w:sz w:val="18"/>
          <w:lang w:val="en-US" w:eastAsia="zh-CN"/>
        </w:rPr>
        <w:t xml:space="preserve"> satell</w:t>
      </w:r>
      <w:r w:rsidR="002E09C7" w:rsidRPr="00F86E1B">
        <w:rPr>
          <w:rFonts w:eastAsiaTheme="minorEastAsia"/>
          <w:sz w:val="18"/>
          <w:lang w:val="en-US" w:eastAsia="zh-CN"/>
        </w:rPr>
        <w:t>ite access</w:t>
      </w:r>
      <w:bookmarkEnd w:id="22"/>
      <w:bookmarkEnd w:id="23"/>
      <w:r w:rsidR="00FE5790">
        <w:rPr>
          <w:rFonts w:eastAsiaTheme="minorEastAsia"/>
          <w:sz w:val="18"/>
          <w:lang w:val="en-US" w:eastAsia="zh-CN"/>
        </w:rPr>
        <w:t xml:space="preserve"> </w:t>
      </w:r>
      <w:r w:rsidR="002E09C7" w:rsidRPr="00F86E1B">
        <w:rPr>
          <w:rFonts w:eastAsiaTheme="minorEastAsia"/>
          <w:sz w:val="18"/>
          <w:lang w:val="en-US" w:eastAsia="zh-CN"/>
        </w:rPr>
        <w:t>to result in better</w:t>
      </w:r>
      <w:r w:rsidR="002E09C7" w:rsidRPr="00F86E1B">
        <w:rPr>
          <w:rFonts w:eastAsiaTheme="minorEastAsia" w:hint="eastAsia"/>
          <w:sz w:val="18"/>
          <w:lang w:val="en-US" w:eastAsia="zh-CN"/>
        </w:rPr>
        <w:t xml:space="preserve"> </w:t>
      </w:r>
      <w:r w:rsidR="002A592F" w:rsidRPr="00F86E1B">
        <w:rPr>
          <w:rFonts w:eastAsiaTheme="minorEastAsia"/>
          <w:sz w:val="18"/>
          <w:lang w:val="en-US" w:eastAsia="zh-CN"/>
        </w:rPr>
        <w:t>service experience</w:t>
      </w:r>
      <w:r w:rsidR="00992D71">
        <w:rPr>
          <w:rFonts w:eastAsiaTheme="minorEastAsia" w:hint="eastAsia"/>
          <w:sz w:val="18"/>
          <w:lang w:val="en-US" w:eastAsia="zh-CN"/>
        </w:rPr>
        <w:t>.</w:t>
      </w:r>
    </w:p>
    <w:bookmarkEnd w:id="20"/>
    <w:bookmarkEnd w:id="21"/>
    <w:p w:rsidR="005A5265" w:rsidRPr="002E09C7" w:rsidRDefault="005A5265" w:rsidP="005A5265">
      <w:pPr>
        <w:pStyle w:val="B1"/>
        <w:overflowPunct w:val="0"/>
        <w:autoSpaceDE w:val="0"/>
        <w:autoSpaceDN w:val="0"/>
        <w:adjustRightInd w:val="0"/>
        <w:spacing w:after="180"/>
        <w:ind w:hanging="283"/>
        <w:jc w:val="left"/>
        <w:textAlignment w:val="baseline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3</w:t>
      </w:r>
      <w:r>
        <w:rPr>
          <w:rFonts w:ascii="Times New Roman" w:eastAsia="MS Mincho" w:hAnsi="Times New Roman" w:hint="eastAsia"/>
          <w:lang w:val="en-US" w:eastAsia="zh-CN"/>
        </w:rPr>
        <w:t>.</w:t>
      </w:r>
      <w:r>
        <w:rPr>
          <w:rFonts w:ascii="Times New Roman" w:eastAsia="MS Mincho" w:hAnsi="Times New Roman"/>
          <w:lang w:val="en-US"/>
        </w:rPr>
        <w:tab/>
      </w:r>
      <w:r w:rsidR="00992D71">
        <w:rPr>
          <w:rFonts w:ascii="Times New Roman" w:eastAsia="MS Mincho" w:hAnsi="Times New Roman"/>
          <w:lang w:val="en-US"/>
        </w:rPr>
        <w:t>Identify key issues</w:t>
      </w:r>
      <w:r w:rsidR="00992D71">
        <w:rPr>
          <w:rFonts w:ascii="Times New Roman" w:eastAsiaTheme="minorEastAsia" w:hAnsi="Times New Roman" w:hint="eastAsia"/>
          <w:lang w:val="en-US" w:eastAsia="zh-CN"/>
        </w:rPr>
        <w:t xml:space="preserve"> and </w:t>
      </w:r>
      <w:r w:rsidR="002E09C7" w:rsidRPr="002E09C7">
        <w:rPr>
          <w:rFonts w:ascii="Times New Roman" w:eastAsia="MS Mincho" w:hAnsi="Times New Roman"/>
          <w:lang w:val="en-US"/>
        </w:rPr>
        <w:t xml:space="preserve">deployment models and develop solutions for application enablers </w:t>
      </w:r>
      <w:r w:rsidR="002E09C7">
        <w:rPr>
          <w:rFonts w:ascii="Times New Roman" w:eastAsiaTheme="minorEastAsia" w:hAnsi="Times New Roman" w:hint="eastAsia"/>
          <w:lang w:val="en-US" w:eastAsia="zh-CN"/>
        </w:rPr>
        <w:t xml:space="preserve">and </w:t>
      </w:r>
      <w:r w:rsidR="002E09C7" w:rsidRPr="002E09C7">
        <w:rPr>
          <w:rFonts w:ascii="Times New Roman" w:eastAsiaTheme="minorEastAsia" w:hAnsi="Times New Roman"/>
          <w:lang w:val="en-US" w:eastAsia="zh-CN"/>
        </w:rPr>
        <w:t xml:space="preserve">Mission Critical services </w:t>
      </w:r>
      <w:r w:rsidR="002E09C7">
        <w:rPr>
          <w:rFonts w:ascii="Times New Roman" w:eastAsiaTheme="minorEastAsia" w:hAnsi="Times New Roman" w:hint="eastAsia"/>
          <w:lang w:val="en-US" w:eastAsia="zh-CN"/>
        </w:rPr>
        <w:t>over</w:t>
      </w:r>
      <w:r w:rsidR="002E09C7" w:rsidRPr="002E09C7">
        <w:rPr>
          <w:rFonts w:ascii="Times New Roman" w:eastAsia="MS Mincho" w:hAnsi="Times New Roman"/>
          <w:lang w:val="en-US"/>
        </w:rPr>
        <w:t xml:space="preserve"> satellite access based on impacts identified in</w:t>
      </w:r>
      <w:r w:rsidR="002E09C7">
        <w:rPr>
          <w:rFonts w:ascii="Times New Roman" w:eastAsiaTheme="minorEastAsia" w:hAnsi="Times New Roman" w:hint="eastAsia"/>
          <w:lang w:val="en-US" w:eastAsia="zh-CN"/>
        </w:rPr>
        <w:t xml:space="preserve"> 1 </w:t>
      </w:r>
      <w:r w:rsidR="002E09C7">
        <w:rPr>
          <w:rFonts w:ascii="Times New Roman" w:eastAsiaTheme="minorEastAsia" w:hAnsi="Times New Roman"/>
          <w:lang w:val="en-US" w:eastAsia="zh-CN"/>
        </w:rPr>
        <w:t>and 2</w:t>
      </w:r>
      <w:r w:rsidR="002E09C7">
        <w:rPr>
          <w:rFonts w:ascii="Times New Roman" w:eastAsiaTheme="minorEastAsia" w:hAnsi="Times New Roman" w:hint="eastAsia"/>
          <w:lang w:val="en-US" w:eastAsia="zh-CN"/>
        </w:rPr>
        <w:t>.</w:t>
      </w:r>
    </w:p>
    <w:p w:rsidR="00651091" w:rsidRPr="001A3CA6" w:rsidRDefault="00651091" w:rsidP="00992D71">
      <w:pPr>
        <w:pStyle w:val="NO"/>
        <w:spacing w:after="180"/>
      </w:pPr>
      <w:bookmarkStart w:id="25" w:name="OLE_LINK53"/>
      <w:r w:rsidRPr="001A3CA6">
        <w:t xml:space="preserve">NOTE 1: </w:t>
      </w:r>
      <w:r w:rsidRPr="001A3CA6">
        <w:tab/>
        <w:t>The study of Mission Critical over Satellite access will be based on the existing Mission Critical specifications.</w:t>
      </w:r>
    </w:p>
    <w:bookmarkEnd w:id="25"/>
    <w:p w:rsidR="00AB2E6D" w:rsidRPr="00992D71" w:rsidRDefault="00651091" w:rsidP="00992D71">
      <w:pPr>
        <w:pStyle w:val="NO"/>
        <w:spacing w:after="180"/>
        <w:rPr>
          <w:rFonts w:eastAsiaTheme="minorEastAsia"/>
          <w:lang w:eastAsia="zh-CN"/>
        </w:rPr>
      </w:pPr>
      <w:r w:rsidRPr="00114B9F">
        <w:rPr>
          <w:rFonts w:hint="eastAsia"/>
        </w:rPr>
        <w:t>NOTE</w:t>
      </w:r>
      <w:r>
        <w:t xml:space="preserve"> 2:</w:t>
      </w:r>
      <w:r>
        <w:tab/>
      </w:r>
      <w:r w:rsidRPr="00114B9F">
        <w:t>Objectiv</w:t>
      </w:r>
      <w:r>
        <w:t xml:space="preserve">es and solutions of this study </w:t>
      </w:r>
      <w:r w:rsidRPr="00651091">
        <w:t xml:space="preserve">depend on </w:t>
      </w:r>
      <w:r>
        <w:rPr>
          <w:rFonts w:eastAsiaTheme="minorEastAsia" w:hint="eastAsia"/>
          <w:lang w:eastAsia="zh-CN"/>
        </w:rPr>
        <w:t xml:space="preserve">the </w:t>
      </w:r>
      <w:r>
        <w:t xml:space="preserve">progress and decisions </w:t>
      </w:r>
      <w:r>
        <w:rPr>
          <w:rFonts w:eastAsiaTheme="minorEastAsia" w:hint="eastAsia"/>
          <w:lang w:eastAsia="zh-CN"/>
        </w:rPr>
        <w:t>from</w:t>
      </w:r>
      <w:r w:rsidRPr="00651091">
        <w:t xml:space="preserve"> SA2.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E6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Rapporteur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</w:tcPr>
          <w:p w:rsidR="00AB2E6D" w:rsidRDefault="002A592F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:rsidR="00AB2E6D" w:rsidRDefault="002A592F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:rsidR="00AB2E6D" w:rsidRPr="00CB4B3B" w:rsidRDefault="00CB4B3B">
            <w:pPr>
              <w:pStyle w:val="Guidance"/>
              <w:rPr>
                <w:rFonts w:eastAsiaTheme="minorEastAsia"/>
                <w:i w:val="0"/>
                <w:color w:val="auto"/>
                <w:lang w:val="en-US" w:eastAsia="zh-CN"/>
              </w:rPr>
            </w:pPr>
            <w:r w:rsidRPr="00CB4B3B">
              <w:rPr>
                <w:rFonts w:eastAsiaTheme="minorEastAsia"/>
                <w:i w:val="0"/>
                <w:color w:val="auto"/>
                <w:lang w:val="en-US" w:eastAsia="zh-CN"/>
              </w:rPr>
              <w:t>Study on application enablement for satellite access enabled 5G services Phase 2</w:t>
            </w:r>
          </w:p>
          <w:p w:rsidR="00AB2E6D" w:rsidRDefault="00AB2E6D">
            <w:pPr>
              <w:pStyle w:val="Guidance"/>
              <w:spacing w:after="0"/>
            </w:pPr>
          </w:p>
        </w:tc>
        <w:tc>
          <w:tcPr>
            <w:tcW w:w="993" w:type="dxa"/>
          </w:tcPr>
          <w:p w:rsidR="00AB2E6D" w:rsidRDefault="002A592F">
            <w:r>
              <w:rPr>
                <w:rFonts w:hint="eastAsia"/>
                <w:lang w:eastAsia="zh-CN"/>
              </w:rPr>
              <w:t>SA#10</w:t>
            </w:r>
            <w:r w:rsidR="00CB4B3B"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rFonts w:hint="eastAsia"/>
                <w:lang w:val="en-US" w:eastAsia="zh-CN"/>
              </w:rPr>
              <w:t xml:space="preserve">Sep </w:t>
            </w:r>
            <w:r>
              <w:rPr>
                <w:rFonts w:hint="eastAsia"/>
                <w:lang w:eastAsia="zh-CN"/>
              </w:rPr>
              <w:t>202</w:t>
            </w:r>
            <w:r w:rsidR="00CB4B3B"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r>
              <w:rPr>
                <w:rFonts w:eastAsiaTheme="minorEastAsia" w:hint="eastAsia"/>
                <w:lang w:eastAsia="zh-CN"/>
              </w:rPr>
              <w:t>0</w:t>
            </w:r>
          </w:p>
          <w:p w:rsidR="00AB2E6D" w:rsidRDefault="00CB4B3B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(</w:t>
            </w:r>
            <w:r>
              <w:rPr>
                <w:rFonts w:eastAsiaTheme="minorEastAsia" w:hint="eastAsia"/>
                <w:lang w:eastAsia="zh-CN"/>
              </w:rPr>
              <w:t>Dec</w:t>
            </w:r>
            <w:r>
              <w:rPr>
                <w:rFonts w:hint="eastAsia"/>
              </w:rPr>
              <w:t xml:space="preserve"> 202</w:t>
            </w:r>
            <w:r>
              <w:rPr>
                <w:rFonts w:eastAsiaTheme="minorEastAsia" w:hint="eastAsia"/>
                <w:lang w:eastAsia="zh-CN"/>
              </w:rPr>
              <w:t>5</w:t>
            </w:r>
            <w:r w:rsidR="002A592F"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:rsidR="00AB2E6D" w:rsidRPr="00CB4B3B" w:rsidRDefault="00AB2E6D" w:rsidP="00CB4B3B">
            <w:pPr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>
      <w:pPr>
        <w:pStyle w:val="FP"/>
      </w:pPr>
    </w:p>
    <w:p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Remarks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AB2E6D" w:rsidRPr="00CB4B3B" w:rsidRDefault="00CB4B3B">
      <w:pPr>
        <w:ind w:right="-99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TBD</w:t>
      </w:r>
    </w:p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AB2E6D" w:rsidRDefault="002A592F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AB2E6D" w:rsidRPr="00CB4B3B" w:rsidRDefault="002A592F">
      <w:pPr>
        <w:rPr>
          <w:rFonts w:eastAsiaTheme="minorEastAsia"/>
          <w:i/>
          <w:lang w:eastAsia="zh-CN"/>
        </w:rPr>
      </w:pPr>
      <w:proofErr w:type="gramStart"/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 w:rsidR="00CB4B3B">
        <w:rPr>
          <w:rFonts w:eastAsia="宋体" w:hint="eastAsia"/>
          <w:lang w:val="en-US" w:eastAsia="zh-CN"/>
        </w:rPr>
        <w:t>5</w:t>
      </w:r>
      <w:r w:rsidR="00CB4B3B">
        <w:t xml:space="preserve"> 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  <w:proofErr w:type="gramEnd"/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7D713B" w:rsidRDefault="007D713B" w:rsidP="0007488E">
            <w:pPr>
              <w:pStyle w:val="TAH"/>
            </w:pPr>
            <w:r>
              <w:lastRenderedPageBreak/>
              <w:t>Supporting IM name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r>
              <w:t>Samsung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925475">
              <w:t>Thales S.A.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t>Novamint</w:t>
            </w:r>
            <w:bookmarkStart w:id="26" w:name="OLE_LINK140"/>
            <w:proofErr w:type="spellEnd"/>
            <w:r>
              <w:rPr>
                <w:rFonts w:eastAsiaTheme="minorEastAsia" w:hint="eastAsia"/>
                <w:lang w:eastAsia="zh-CN"/>
              </w:rPr>
              <w:t>?</w:t>
            </w:r>
            <w:bookmarkEnd w:id="26"/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r>
              <w:t>TNO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925475" w:rsidRDefault="007D713B" w:rsidP="0007488E">
            <w:pPr>
              <w:pStyle w:val="TAL"/>
            </w:pPr>
            <w:r>
              <w:t>Orange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925475" w:rsidRDefault="007D713B" w:rsidP="0007488E">
            <w:pPr>
              <w:pStyle w:val="TAL"/>
            </w:pPr>
            <w:r>
              <w:t>One2many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proofErr w:type="spellStart"/>
            <w:r>
              <w:t>CEWiT</w:t>
            </w:r>
            <w:proofErr w:type="spellEnd"/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r>
              <w:t>TTP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proofErr w:type="spellStart"/>
            <w:r>
              <w:t>Terrestar</w:t>
            </w:r>
            <w:proofErr w:type="spellEnd"/>
            <w:r>
              <w:t xml:space="preserve"> Solutions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proofErr w:type="spellStart"/>
            <w:r>
              <w:t>Hispasat</w:t>
            </w:r>
            <w:proofErr w:type="spellEnd"/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r>
              <w:t>Ericsson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r>
              <w:t>Airbus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r w:rsidRPr="00406B34">
              <w:t>Netherlands Police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406B34" w:rsidRDefault="007D713B" w:rsidP="0007488E">
            <w:pPr>
              <w:pStyle w:val="TAL"/>
            </w:pPr>
            <w:r>
              <w:t>FirstNet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E007CC">
              <w:t>Motorola Solutions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BA3D49">
              <w:t>UK Home Office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IRT Saint </w:t>
            </w:r>
            <w:proofErr w:type="spellStart"/>
            <w:r>
              <w:t>Exupery</w:t>
            </w:r>
            <w:proofErr w:type="spellEnd"/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t>Avanti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BA3D49" w:rsidRDefault="007D713B" w:rsidP="0007488E">
            <w:pPr>
              <w:pStyle w:val="TAL"/>
            </w:pPr>
            <w:r>
              <w:t>Intelsat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BA3D49" w:rsidRDefault="007D713B" w:rsidP="0007488E">
            <w:pPr>
              <w:pStyle w:val="TAL"/>
            </w:pPr>
            <w:r>
              <w:t>JSAT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r w:rsidRPr="00856DEB">
              <w:t>SES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856DEB" w:rsidRDefault="007D713B" w:rsidP="0007488E">
            <w:pPr>
              <w:pStyle w:val="TAL"/>
            </w:pPr>
            <w:proofErr w:type="spellStart"/>
            <w:r w:rsidRPr="00856DEB">
              <w:t>Sateliot</w:t>
            </w:r>
            <w:proofErr w:type="spellEnd"/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856DEB" w:rsidRDefault="007D713B" w:rsidP="0007488E">
            <w:pPr>
              <w:pStyle w:val="TAL"/>
            </w:pPr>
            <w:proofErr w:type="spellStart"/>
            <w:r>
              <w:t>Oneweb</w:t>
            </w:r>
            <w:proofErr w:type="spellEnd"/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856DEB" w:rsidRDefault="007D713B" w:rsidP="0007488E">
            <w:pPr>
              <w:pStyle w:val="TAL"/>
            </w:pPr>
            <w:r>
              <w:t>Lockheed Martin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856DEB" w:rsidRDefault="007D713B" w:rsidP="0007488E">
            <w:pPr>
              <w:pStyle w:val="TAL"/>
            </w:pPr>
            <w:proofErr w:type="spellStart"/>
            <w:r>
              <w:t>Ligado</w:t>
            </w:r>
            <w:proofErr w:type="spellEnd"/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856DEB" w:rsidRDefault="007D713B" w:rsidP="0007488E">
            <w:pPr>
              <w:pStyle w:val="TAL"/>
            </w:pPr>
            <w:proofErr w:type="spellStart"/>
            <w:r>
              <w:t>Gilat</w:t>
            </w:r>
            <w:proofErr w:type="spellEnd"/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856DEB" w:rsidRDefault="007D713B" w:rsidP="0007488E">
            <w:pPr>
              <w:pStyle w:val="TAL"/>
            </w:pPr>
            <w:r>
              <w:t>Eutelsat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r>
              <w:t>EDF</w:t>
            </w:r>
            <w:proofErr w:type="gramStart"/>
            <w:r>
              <w:rPr>
                <w:rFonts w:eastAsiaTheme="minorEastAsia" w:hint="eastAsia"/>
                <w:lang w:eastAsia="zh-CN"/>
              </w:rPr>
              <w:t>? ?</w:t>
            </w:r>
            <w:proofErr w:type="gramEnd"/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r>
              <w:t>EUTC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r>
              <w:t>ESA</w:t>
            </w:r>
            <w:bookmarkStart w:id="27" w:name="OLE_LINK141"/>
            <w:bookmarkStart w:id="28" w:name="OLE_LINK142"/>
            <w:bookmarkStart w:id="29" w:name="OLE_LINK143"/>
            <w:bookmarkStart w:id="30" w:name="OLE_LINK144"/>
            <w:r>
              <w:rPr>
                <w:rFonts w:eastAsiaTheme="minorEastAsia" w:hint="eastAsia"/>
                <w:lang w:eastAsia="zh-CN"/>
              </w:rPr>
              <w:t>?</w:t>
            </w:r>
            <w:bookmarkEnd w:id="27"/>
            <w:bookmarkEnd w:id="28"/>
            <w:bookmarkEnd w:id="29"/>
            <w:bookmarkEnd w:id="30"/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t>China Telecom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r>
              <w:t>UIC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</w:pPr>
            <w:r>
              <w:rPr>
                <w:lang w:val="en-US" w:eastAsia="en-US"/>
              </w:rPr>
              <w:t>Deutsche Telekom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  <w:rPr>
                <w:lang w:val="en-US" w:eastAsia="en-US"/>
              </w:rPr>
            </w:pPr>
            <w:proofErr w:type="spellStart"/>
            <w:r w:rsidRPr="006A6B65">
              <w:rPr>
                <w:lang w:val="en-US" w:eastAsia="en-US"/>
              </w:rPr>
              <w:t>Frequentis</w:t>
            </w:r>
            <w:proofErr w:type="spellEnd"/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Omnispace</w:t>
            </w:r>
            <w:proofErr w:type="spellEnd"/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CMCC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KPN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  <w:rPr>
                <w:lang w:val="en-US"/>
              </w:rPr>
            </w:pPr>
            <w:r w:rsidRPr="00002CE4">
              <w:rPr>
                <w:lang w:val="en-US"/>
              </w:rPr>
              <w:t>OQ Technology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002CE4" w:rsidRDefault="007D713B" w:rsidP="000748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DLR</w:t>
            </w: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Default="007D713B" w:rsidP="0007488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Huawei?</w:t>
            </w:r>
          </w:p>
        </w:tc>
      </w:tr>
    </w:tbl>
    <w:p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556735C" w15:done="0"/>
  <w15:commentEx w15:paraId="6D725E5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68D" w:rsidRDefault="00CF568D" w:rsidP="00602B72">
      <w:r>
        <w:separator/>
      </w:r>
    </w:p>
  </w:endnote>
  <w:endnote w:type="continuationSeparator" w:id="0">
    <w:p w:rsidR="00CF568D" w:rsidRDefault="00CF568D" w:rsidP="00602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68D" w:rsidRDefault="00CF568D" w:rsidP="00602B72">
      <w:r>
        <w:separator/>
      </w:r>
    </w:p>
  </w:footnote>
  <w:footnote w:type="continuationSeparator" w:id="0">
    <w:p w:rsidR="00CF568D" w:rsidRDefault="00CF568D" w:rsidP="00602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F5F85BCB"/>
    <w:multiLevelType w:val="singleLevel"/>
    <w:tmpl w:val="F5F85BCB"/>
    <w:lvl w:ilvl="0">
      <w:start w:val="1"/>
      <w:numFmt w:val="decimal"/>
      <w:lvlText w:val="%1."/>
      <w:lvlJc w:val="left"/>
    </w:lvl>
  </w:abstractNum>
  <w:abstractNum w:abstractNumId="2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3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987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11"/>
  </w:num>
  <w:num w:numId="6">
    <w:abstractNumId w:val="5"/>
  </w:num>
  <w:num w:numId="7">
    <w:abstractNumId w:val="7"/>
  </w:num>
  <w:num w:numId="8">
    <w:abstractNumId w:val="3"/>
  </w:num>
  <w:num w:numId="9">
    <w:abstractNumId w:val="5"/>
  </w:num>
  <w:num w:numId="10">
    <w:abstractNumId w:val="8"/>
  </w:num>
  <w:num w:numId="11">
    <w:abstractNumId w:val="10"/>
  </w:num>
  <w:num w:numId="12">
    <w:abstractNumId w:val="9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0106">
    <w15:presenceInfo w15:providerId="None" w15:userId="cmcc-0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4983"/>
    <w:rsid w:val="0002191A"/>
    <w:rsid w:val="0003016C"/>
    <w:rsid w:val="00030CD4"/>
    <w:rsid w:val="000344A1"/>
    <w:rsid w:val="00041269"/>
    <w:rsid w:val="00042051"/>
    <w:rsid w:val="00046686"/>
    <w:rsid w:val="00046FDD"/>
    <w:rsid w:val="000475F1"/>
    <w:rsid w:val="00050925"/>
    <w:rsid w:val="000547C0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A7C06"/>
    <w:rsid w:val="000B08E7"/>
    <w:rsid w:val="000C4D7F"/>
    <w:rsid w:val="000D2D04"/>
    <w:rsid w:val="000D6D78"/>
    <w:rsid w:val="000E0429"/>
    <w:rsid w:val="000E0437"/>
    <w:rsid w:val="000F60B9"/>
    <w:rsid w:val="000F6E51"/>
    <w:rsid w:val="00102A24"/>
    <w:rsid w:val="001244C2"/>
    <w:rsid w:val="0013259C"/>
    <w:rsid w:val="0013382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B5A"/>
    <w:rsid w:val="00180FBE"/>
    <w:rsid w:val="00192528"/>
    <w:rsid w:val="00192B41"/>
    <w:rsid w:val="0019338C"/>
    <w:rsid w:val="00193EA6"/>
    <w:rsid w:val="00197E4A"/>
    <w:rsid w:val="001A2D12"/>
    <w:rsid w:val="001A30BB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70B"/>
    <w:rsid w:val="00295D61"/>
    <w:rsid w:val="00297C1F"/>
    <w:rsid w:val="002A592F"/>
    <w:rsid w:val="002B074C"/>
    <w:rsid w:val="002B2FE7"/>
    <w:rsid w:val="002B34EA"/>
    <w:rsid w:val="002B5361"/>
    <w:rsid w:val="002C1BA4"/>
    <w:rsid w:val="002C47B8"/>
    <w:rsid w:val="002E09C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C99"/>
    <w:rsid w:val="003715B7"/>
    <w:rsid w:val="00376C60"/>
    <w:rsid w:val="00381798"/>
    <w:rsid w:val="00392C87"/>
    <w:rsid w:val="003A5FFA"/>
    <w:rsid w:val="003A663E"/>
    <w:rsid w:val="003A67E1"/>
    <w:rsid w:val="003A7108"/>
    <w:rsid w:val="003B2EA3"/>
    <w:rsid w:val="003D4593"/>
    <w:rsid w:val="003D57F8"/>
    <w:rsid w:val="003E1A46"/>
    <w:rsid w:val="003E29F7"/>
    <w:rsid w:val="003E2C8B"/>
    <w:rsid w:val="003E4AC7"/>
    <w:rsid w:val="003E5604"/>
    <w:rsid w:val="003E57A1"/>
    <w:rsid w:val="003E5FAC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3750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2AD3"/>
    <w:rsid w:val="004A01BD"/>
    <w:rsid w:val="004A0A73"/>
    <w:rsid w:val="004A180A"/>
    <w:rsid w:val="004A661C"/>
    <w:rsid w:val="004C3B70"/>
    <w:rsid w:val="004C4C9B"/>
    <w:rsid w:val="004C544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0EED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21C3"/>
    <w:rsid w:val="005A3249"/>
    <w:rsid w:val="005A5265"/>
    <w:rsid w:val="005A6ABC"/>
    <w:rsid w:val="005B1577"/>
    <w:rsid w:val="005B2109"/>
    <w:rsid w:val="005B35A2"/>
    <w:rsid w:val="005C0CC6"/>
    <w:rsid w:val="005C0FFC"/>
    <w:rsid w:val="005C2256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B7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1091"/>
    <w:rsid w:val="00660354"/>
    <w:rsid w:val="006604B6"/>
    <w:rsid w:val="006606DB"/>
    <w:rsid w:val="00665B9B"/>
    <w:rsid w:val="0067616E"/>
    <w:rsid w:val="00690725"/>
    <w:rsid w:val="00693606"/>
    <w:rsid w:val="00693D70"/>
    <w:rsid w:val="006973A5"/>
    <w:rsid w:val="006975AE"/>
    <w:rsid w:val="006A0E01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4BA"/>
    <w:rsid w:val="00733E86"/>
    <w:rsid w:val="0074596C"/>
    <w:rsid w:val="00750D12"/>
    <w:rsid w:val="00756BBB"/>
    <w:rsid w:val="00761952"/>
    <w:rsid w:val="00761B9B"/>
    <w:rsid w:val="00762474"/>
    <w:rsid w:val="0076278A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FD6"/>
    <w:rsid w:val="007B5456"/>
    <w:rsid w:val="007B5F65"/>
    <w:rsid w:val="007C767B"/>
    <w:rsid w:val="007D3C7C"/>
    <w:rsid w:val="007D687A"/>
    <w:rsid w:val="007D713B"/>
    <w:rsid w:val="007E1BA0"/>
    <w:rsid w:val="007F1DEC"/>
    <w:rsid w:val="007F2297"/>
    <w:rsid w:val="007F2FEA"/>
    <w:rsid w:val="007F55EC"/>
    <w:rsid w:val="007F6574"/>
    <w:rsid w:val="00831057"/>
    <w:rsid w:val="00837EF8"/>
    <w:rsid w:val="0084119C"/>
    <w:rsid w:val="0084556A"/>
    <w:rsid w:val="00846E7B"/>
    <w:rsid w:val="00850CD4"/>
    <w:rsid w:val="00854A49"/>
    <w:rsid w:val="008578D0"/>
    <w:rsid w:val="008624DE"/>
    <w:rsid w:val="008634EB"/>
    <w:rsid w:val="00866945"/>
    <w:rsid w:val="00874A29"/>
    <w:rsid w:val="00876BD5"/>
    <w:rsid w:val="00880593"/>
    <w:rsid w:val="00897C84"/>
    <w:rsid w:val="008A06BE"/>
    <w:rsid w:val="008A56FD"/>
    <w:rsid w:val="008C740D"/>
    <w:rsid w:val="008D1F6E"/>
    <w:rsid w:val="008D3DA6"/>
    <w:rsid w:val="008D5DA3"/>
    <w:rsid w:val="008E42A0"/>
    <w:rsid w:val="008E70F7"/>
    <w:rsid w:val="008F1D3B"/>
    <w:rsid w:val="008F635A"/>
    <w:rsid w:val="008F7444"/>
    <w:rsid w:val="008F7A15"/>
    <w:rsid w:val="0091321C"/>
    <w:rsid w:val="00913788"/>
    <w:rsid w:val="0091399A"/>
    <w:rsid w:val="00922D75"/>
    <w:rsid w:val="00926159"/>
    <w:rsid w:val="00926791"/>
    <w:rsid w:val="00927167"/>
    <w:rsid w:val="0092789F"/>
    <w:rsid w:val="0093661C"/>
    <w:rsid w:val="00940736"/>
    <w:rsid w:val="00940E92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2D71"/>
    <w:rsid w:val="00996533"/>
    <w:rsid w:val="009A0093"/>
    <w:rsid w:val="009A3833"/>
    <w:rsid w:val="009A5F57"/>
    <w:rsid w:val="009A62E2"/>
    <w:rsid w:val="009A73D1"/>
    <w:rsid w:val="009B110B"/>
    <w:rsid w:val="009B13F0"/>
    <w:rsid w:val="009B196A"/>
    <w:rsid w:val="009C12C4"/>
    <w:rsid w:val="009D5E48"/>
    <w:rsid w:val="009D6D9F"/>
    <w:rsid w:val="009E030A"/>
    <w:rsid w:val="009E0B41"/>
    <w:rsid w:val="009E0CBE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962"/>
    <w:rsid w:val="00A97953"/>
    <w:rsid w:val="00AA574E"/>
    <w:rsid w:val="00AB2E6D"/>
    <w:rsid w:val="00AD324E"/>
    <w:rsid w:val="00AD5B51"/>
    <w:rsid w:val="00AD7B78"/>
    <w:rsid w:val="00AF4118"/>
    <w:rsid w:val="00B00077"/>
    <w:rsid w:val="00B03107"/>
    <w:rsid w:val="00B10820"/>
    <w:rsid w:val="00B10E27"/>
    <w:rsid w:val="00B16E03"/>
    <w:rsid w:val="00B1749C"/>
    <w:rsid w:val="00B2344F"/>
    <w:rsid w:val="00B30214"/>
    <w:rsid w:val="00B3526C"/>
    <w:rsid w:val="00B376E0"/>
    <w:rsid w:val="00B41602"/>
    <w:rsid w:val="00B41E34"/>
    <w:rsid w:val="00B43DA4"/>
    <w:rsid w:val="00B45C31"/>
    <w:rsid w:val="00B47534"/>
    <w:rsid w:val="00B50B89"/>
    <w:rsid w:val="00B52AFB"/>
    <w:rsid w:val="00B5557E"/>
    <w:rsid w:val="00B63284"/>
    <w:rsid w:val="00B741B9"/>
    <w:rsid w:val="00B75CE0"/>
    <w:rsid w:val="00B808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9FD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4B3B"/>
    <w:rsid w:val="00CC084E"/>
    <w:rsid w:val="00CC58ED"/>
    <w:rsid w:val="00CD26D5"/>
    <w:rsid w:val="00CD66EC"/>
    <w:rsid w:val="00CF568D"/>
    <w:rsid w:val="00D0135E"/>
    <w:rsid w:val="00D145EC"/>
    <w:rsid w:val="00D32AF6"/>
    <w:rsid w:val="00D3403D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6DFA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6084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34B0"/>
    <w:rsid w:val="00F0218C"/>
    <w:rsid w:val="00F0251A"/>
    <w:rsid w:val="00F0393B"/>
    <w:rsid w:val="00F15D08"/>
    <w:rsid w:val="00F169D5"/>
    <w:rsid w:val="00F313DD"/>
    <w:rsid w:val="00F378BE"/>
    <w:rsid w:val="00F43120"/>
    <w:rsid w:val="00F44FF2"/>
    <w:rsid w:val="00F64378"/>
    <w:rsid w:val="00F67FC3"/>
    <w:rsid w:val="00F73F7D"/>
    <w:rsid w:val="00F763A4"/>
    <w:rsid w:val="00F7698F"/>
    <w:rsid w:val="00F80D67"/>
    <w:rsid w:val="00F81CF2"/>
    <w:rsid w:val="00F82A04"/>
    <w:rsid w:val="00F83DF3"/>
    <w:rsid w:val="00F86E1B"/>
    <w:rsid w:val="00F90B3C"/>
    <w:rsid w:val="00F941B8"/>
    <w:rsid w:val="00FA5FA5"/>
    <w:rsid w:val="00FA6721"/>
    <w:rsid w:val="00FA7365"/>
    <w:rsid w:val="00FA79A7"/>
    <w:rsid w:val="00FC424D"/>
    <w:rsid w:val="00FC643D"/>
    <w:rsid w:val="00FD1DAF"/>
    <w:rsid w:val="00FE2493"/>
    <w:rsid w:val="00FE3DCC"/>
    <w:rsid w:val="00FE53C8"/>
    <w:rsid w:val="00FE5790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0"/>
    <w:semiHidden/>
    <w:unhideWhenUsed/>
    <w:rsid w:val="00FE2493"/>
    <w:rPr>
      <w:sz w:val="18"/>
      <w:szCs w:val="18"/>
    </w:rPr>
  </w:style>
  <w:style w:type="character" w:customStyle="1" w:styleId="Char0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1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1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0"/>
    <w:semiHidden/>
    <w:unhideWhenUsed/>
    <w:rsid w:val="00FE2493"/>
    <w:rPr>
      <w:sz w:val="18"/>
      <w:szCs w:val="18"/>
    </w:rPr>
  </w:style>
  <w:style w:type="character" w:customStyle="1" w:styleId="Char0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1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1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FD2A8-CAA7-4070-A374-CDC31A99D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1213</Words>
  <Characters>6918</Characters>
  <Application>Microsoft Office Word</Application>
  <DocSecurity>0</DocSecurity>
  <Lines>57</Lines>
  <Paragraphs>16</Paragraphs>
  <ScaleCrop>false</ScaleCrop>
  <Company>ETSI Sophia Antipolis</Company>
  <LinksUpToDate>false</LinksUpToDate>
  <CharactersWithSpaces>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CATT01</cp:lastModifiedBy>
  <cp:revision>3</cp:revision>
  <cp:lastPrinted>2001-04-23T09:30:00Z</cp:lastPrinted>
  <dcterms:created xsi:type="dcterms:W3CDTF">2025-02-10T09:06:00Z</dcterms:created>
  <dcterms:modified xsi:type="dcterms:W3CDTF">2025-02-10T09:09:00Z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</Properties>
</file>